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E4D6" w14:textId="77777777" w:rsidR="002F57CD" w:rsidRPr="00086B92" w:rsidRDefault="002F57CD" w:rsidP="002F57CD">
      <w:pPr>
        <w:rPr>
          <w:b/>
          <w:bCs/>
        </w:rPr>
      </w:pPr>
      <w:r w:rsidRPr="00086B92">
        <w:rPr>
          <w:b/>
          <w:bCs/>
          <w:noProof/>
        </w:rPr>
        <w:drawing>
          <wp:anchor distT="0" distB="0" distL="114300" distR="114300" simplePos="0" relativeHeight="251660288" behindDoc="1" locked="0" layoutInCell="1" allowOverlap="1" wp14:anchorId="60517287" wp14:editId="2FA39B0E">
            <wp:simplePos x="0" y="0"/>
            <wp:positionH relativeFrom="column">
              <wp:posOffset>-635</wp:posOffset>
            </wp:positionH>
            <wp:positionV relativeFrom="paragraph">
              <wp:posOffset>0</wp:posOffset>
            </wp:positionV>
            <wp:extent cx="2110740" cy="809625"/>
            <wp:effectExtent l="0" t="0" r="3810" b="9525"/>
            <wp:wrapThrough wrapText="bothSides">
              <wp:wrapPolygon edited="0">
                <wp:start x="0" y="0"/>
                <wp:lineTo x="0" y="21346"/>
                <wp:lineTo x="21444" y="21346"/>
                <wp:lineTo x="21444" y="0"/>
                <wp:lineTo x="0" y="0"/>
              </wp:wrapPolygon>
            </wp:wrapThrough>
            <wp:docPr id="259128367" name="Image 6"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28367" name="Image 6" descr="Une image contenant texte, Police, Graphique, conception&#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074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6B92">
        <w:rPr>
          <w:noProof/>
          <w:lang w:bidi="en-US"/>
        </w:rPr>
        <w:drawing>
          <wp:anchor distT="0" distB="0" distL="114300" distR="114300" simplePos="0" relativeHeight="251659264" behindDoc="0" locked="0" layoutInCell="1" allowOverlap="1" wp14:anchorId="32804526" wp14:editId="7DE98D34">
            <wp:simplePos x="0" y="0"/>
            <wp:positionH relativeFrom="column">
              <wp:posOffset>4479925</wp:posOffset>
            </wp:positionH>
            <wp:positionV relativeFrom="paragraph">
              <wp:posOffset>0</wp:posOffset>
            </wp:positionV>
            <wp:extent cx="1567815" cy="871220"/>
            <wp:effectExtent l="0" t="0" r="0" b="5080"/>
            <wp:wrapThrough wrapText="bothSides">
              <wp:wrapPolygon edited="0">
                <wp:start x="9973" y="1417"/>
                <wp:lineTo x="4724" y="2362"/>
                <wp:lineTo x="2100" y="4723"/>
                <wp:lineTo x="2362" y="13224"/>
                <wp:lineTo x="6824" y="17475"/>
                <wp:lineTo x="4987" y="17475"/>
                <wp:lineTo x="5249" y="20309"/>
                <wp:lineTo x="13648" y="21254"/>
                <wp:lineTo x="15222" y="21254"/>
                <wp:lineTo x="17060" y="19837"/>
                <wp:lineTo x="16272" y="17948"/>
                <wp:lineTo x="14435" y="17475"/>
                <wp:lineTo x="19159" y="13224"/>
                <wp:lineTo x="19159" y="7085"/>
                <wp:lineTo x="18109" y="2834"/>
                <wp:lineTo x="16535" y="1417"/>
                <wp:lineTo x="9973" y="1417"/>
              </wp:wrapPolygon>
            </wp:wrapThrough>
            <wp:docPr id="372287449" name="Image 4" descr="Une image contenant Graphique, dessin humorist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Graphique, dessin humoristique, graphism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7815" cy="871220"/>
                    </a:xfrm>
                    <a:prstGeom prst="rect">
                      <a:avLst/>
                    </a:prstGeom>
                    <a:noFill/>
                  </pic:spPr>
                </pic:pic>
              </a:graphicData>
            </a:graphic>
            <wp14:sizeRelH relativeFrom="page">
              <wp14:pctWidth>0</wp14:pctWidth>
            </wp14:sizeRelH>
            <wp14:sizeRelV relativeFrom="page">
              <wp14:pctHeight>0</wp14:pctHeight>
            </wp14:sizeRelV>
          </wp:anchor>
        </w:drawing>
      </w:r>
    </w:p>
    <w:p w14:paraId="65E090C0" w14:textId="77777777" w:rsidR="002F57CD" w:rsidRDefault="002F57CD" w:rsidP="002F57CD">
      <w:pPr>
        <w:rPr>
          <w:b/>
          <w:bCs/>
        </w:rPr>
      </w:pPr>
    </w:p>
    <w:p w14:paraId="731DF9A0" w14:textId="77777777" w:rsidR="002F57CD" w:rsidRPr="00086B92" w:rsidRDefault="002F57CD" w:rsidP="002F57CD">
      <w:pPr>
        <w:rPr>
          <w:b/>
          <w:bCs/>
        </w:rPr>
      </w:pPr>
    </w:p>
    <w:p w14:paraId="5FFE7432" w14:textId="77777777" w:rsidR="002F57CD" w:rsidRPr="00086B92" w:rsidRDefault="002F57CD" w:rsidP="002F57CD">
      <w:pPr>
        <w:rPr>
          <w:b/>
          <w:bCs/>
        </w:rPr>
      </w:pPr>
    </w:p>
    <w:p w14:paraId="3FBC92C8" w14:textId="77777777" w:rsidR="002F57CD" w:rsidRPr="006915F6" w:rsidRDefault="002F57CD" w:rsidP="002F57CD">
      <w:pPr>
        <w:pStyle w:val="Sansinterligne"/>
        <w:jc w:val="center"/>
        <w:rPr>
          <w:b/>
          <w:bCs/>
          <w:color w:val="0F4761" w:themeColor="accent1" w:themeShade="BF"/>
          <w:sz w:val="32"/>
          <w:szCs w:val="32"/>
        </w:rPr>
      </w:pPr>
      <w:r w:rsidRPr="006915F6">
        <w:rPr>
          <w:b/>
          <w:bCs/>
          <w:color w:val="0F4761" w:themeColor="accent1" w:themeShade="BF"/>
          <w:sz w:val="32"/>
          <w:szCs w:val="32"/>
        </w:rPr>
        <w:t>ECOLE DES ARTS, VALLONS DES VOSGES</w:t>
      </w:r>
    </w:p>
    <w:p w14:paraId="4057DCB8" w14:textId="77777777" w:rsidR="002F57CD" w:rsidRPr="006915F6" w:rsidRDefault="002F57CD" w:rsidP="002F57CD">
      <w:pPr>
        <w:pStyle w:val="Sansinterligne"/>
        <w:jc w:val="center"/>
        <w:rPr>
          <w:b/>
          <w:bCs/>
          <w:color w:val="0F4761" w:themeColor="accent1" w:themeShade="BF"/>
          <w:sz w:val="32"/>
          <w:szCs w:val="32"/>
        </w:rPr>
      </w:pPr>
      <w:r w:rsidRPr="006915F6">
        <w:rPr>
          <w:b/>
          <w:bCs/>
          <w:color w:val="0F4761" w:themeColor="accent1" w:themeShade="BF"/>
          <w:sz w:val="32"/>
          <w:szCs w:val="32"/>
        </w:rPr>
        <w:t>REGLEMENT INTERIEUR</w:t>
      </w:r>
    </w:p>
    <w:p w14:paraId="05BB656D" w14:textId="77777777" w:rsidR="002F57CD" w:rsidRDefault="002F57CD" w:rsidP="002F57CD">
      <w:pPr>
        <w:rPr>
          <w:b/>
          <w:bCs/>
        </w:rPr>
      </w:pPr>
    </w:p>
    <w:p w14:paraId="012EAD44" w14:textId="77777777" w:rsidR="002F57CD" w:rsidRPr="00086B92" w:rsidRDefault="002F57CD" w:rsidP="002F57CD">
      <w:pPr>
        <w:rPr>
          <w:b/>
          <w:bCs/>
        </w:rPr>
      </w:pPr>
    </w:p>
    <w:p w14:paraId="76B9B2B0" w14:textId="77777777" w:rsidR="002F57CD" w:rsidRPr="00086B92" w:rsidRDefault="002F57CD" w:rsidP="002F57CD">
      <w:pPr>
        <w:rPr>
          <w:b/>
          <w:bCs/>
        </w:rPr>
      </w:pPr>
      <w:r w:rsidRPr="00086B92">
        <w:rPr>
          <w:b/>
          <w:bCs/>
        </w:rPr>
        <w:t>Préambule</w:t>
      </w:r>
    </w:p>
    <w:p w14:paraId="4D08F17D" w14:textId="77777777" w:rsidR="002F57CD" w:rsidRPr="00086B92" w:rsidRDefault="002F57CD" w:rsidP="002F57CD">
      <w:pPr>
        <w:rPr>
          <w:b/>
          <w:bCs/>
        </w:rPr>
      </w:pPr>
    </w:p>
    <w:p w14:paraId="6B252ED6" w14:textId="77777777" w:rsidR="002F57CD" w:rsidRPr="00086B92" w:rsidRDefault="002F57CD" w:rsidP="002F57CD">
      <w:pPr>
        <w:jc w:val="both"/>
        <w:rPr>
          <w:color w:val="47D459" w:themeColor="accent3" w:themeTint="99"/>
        </w:rPr>
      </w:pPr>
      <w:r w:rsidRPr="00086B92">
        <w:t>L’Ecole des Arts, Vallons des Vosges est un service de la Communauté de Communes de Bruyères, Vallons des Vosges,</w:t>
      </w:r>
      <w:r>
        <w:t xml:space="preserve"> </w:t>
      </w:r>
      <w:r w:rsidRPr="00983B7D">
        <w:t xml:space="preserve">rattaché au pôle culturel et artistique et </w:t>
      </w:r>
      <w:r w:rsidRPr="00086B92">
        <w:t xml:space="preserve">créé en octobre </w:t>
      </w:r>
      <w:proofErr w:type="gramStart"/>
      <w:r w:rsidRPr="00086B92">
        <w:t>2009</w:t>
      </w:r>
      <w:r>
        <w:t xml:space="preserve"> </w:t>
      </w:r>
      <w:r w:rsidRPr="00086B92">
        <w:t>.</w:t>
      </w:r>
      <w:proofErr w:type="gramEnd"/>
      <w:r w:rsidRPr="00086B92">
        <w:t xml:space="preserve"> Elle propose aux enfants et aux adultes de suivre un enseignement musical et artistique. L’EAVV oriente son projet pédagogique par la création d’un parcours de l’élève, basé sur l’éveil, la découverte, les premiers apprentissages ainsi que l’aménagement d’un parcours sous forme de cycles d’enseignement afin de favoriser l’engagement personnel pour l’autonomie. Ce fonctionnement privilégie la dynamique de projets et l’interdisciplinarité comme vecteurs d’apprentissages. </w:t>
      </w:r>
      <w:r w:rsidRPr="002F57CD">
        <w:t>Cette démarche s’inscrit dans la volonté intercommunale de proposer un parcours pluridisciplinaire et transversal, abordant la culture, l’environnement et le sport comme supports d’épanouissement et de développement des habitants du territoire.</w:t>
      </w:r>
    </w:p>
    <w:p w14:paraId="0C82AD33" w14:textId="77777777" w:rsidR="002F57CD" w:rsidRPr="00086B92" w:rsidRDefault="002F57CD" w:rsidP="002F57CD">
      <w:pPr>
        <w:jc w:val="both"/>
      </w:pPr>
      <w:r w:rsidRPr="00086B92">
        <w:t>Les élèves de l’EAVV s’engagent sur un cursus de formation au cours duquel ils ont la possibilité de découvrir puis d’approfondir plusieurs disciplines.</w:t>
      </w:r>
    </w:p>
    <w:p w14:paraId="0C3B2EE9" w14:textId="77777777" w:rsidR="002F57CD" w:rsidRPr="00086B92" w:rsidRDefault="002F57CD" w:rsidP="002F57CD">
      <w:pPr>
        <w:jc w:val="both"/>
      </w:pPr>
      <w:r w:rsidRPr="00086B92">
        <w:t xml:space="preserve">Tout élève inscrit s’engage, au moment de son inscription, à respecter ce règlement. </w:t>
      </w:r>
    </w:p>
    <w:p w14:paraId="558348A8" w14:textId="77777777" w:rsidR="002F57CD" w:rsidRPr="00086B92" w:rsidRDefault="002F57CD" w:rsidP="002F57CD">
      <w:pPr>
        <w:jc w:val="both"/>
        <w:rPr>
          <w:b/>
        </w:rPr>
      </w:pPr>
    </w:p>
    <w:p w14:paraId="28872EB9" w14:textId="77777777" w:rsidR="002F57CD" w:rsidRPr="00086B92" w:rsidRDefault="002F57CD" w:rsidP="002F57CD">
      <w:pPr>
        <w:pStyle w:val="Paragraphedeliste"/>
        <w:numPr>
          <w:ilvl w:val="0"/>
          <w:numId w:val="2"/>
        </w:numPr>
        <w:jc w:val="both"/>
        <w:rPr>
          <w:u w:val="single"/>
        </w:rPr>
      </w:pPr>
      <w:r w:rsidRPr="00086B92">
        <w:rPr>
          <w:u w:val="single"/>
        </w:rPr>
        <w:t>La scolarité</w:t>
      </w:r>
    </w:p>
    <w:p w14:paraId="651832F1" w14:textId="77777777" w:rsidR="002F57CD" w:rsidRPr="00086B92" w:rsidRDefault="002F57CD" w:rsidP="002F57CD">
      <w:pPr>
        <w:jc w:val="both"/>
      </w:pPr>
    </w:p>
    <w:p w14:paraId="6C67292E" w14:textId="77777777" w:rsidR="002F57CD" w:rsidRPr="00086B92" w:rsidRDefault="002F57CD" w:rsidP="002F57CD">
      <w:pPr>
        <w:jc w:val="both"/>
        <w:rPr>
          <w:i/>
          <w:u w:val="single"/>
        </w:rPr>
      </w:pPr>
      <w:r w:rsidRPr="00086B92">
        <w:rPr>
          <w:i/>
          <w:u w:val="single"/>
        </w:rPr>
        <w:t>Les disciplines</w:t>
      </w:r>
    </w:p>
    <w:p w14:paraId="4CA3BD8D" w14:textId="77777777" w:rsidR="002F57CD" w:rsidRPr="00086B92" w:rsidRDefault="002F57CD" w:rsidP="002F57CD">
      <w:pPr>
        <w:pStyle w:val="Sansinterligne"/>
        <w:jc w:val="both"/>
      </w:pPr>
    </w:p>
    <w:p w14:paraId="40AB9D2B" w14:textId="77777777" w:rsidR="002F57CD" w:rsidRPr="00086B92" w:rsidRDefault="002F57CD" w:rsidP="002F57CD">
      <w:pPr>
        <w:pStyle w:val="Sansinterligne"/>
        <w:jc w:val="both"/>
      </w:pPr>
      <w:r w:rsidRPr="00086B92">
        <w:t xml:space="preserve">Musique et danse sont les disciplines fondamentales de l’Ecole des Arts, Vallons des Vosges. </w:t>
      </w:r>
    </w:p>
    <w:p w14:paraId="12B95763" w14:textId="77777777" w:rsidR="002F57CD" w:rsidRDefault="002F57CD" w:rsidP="002F57CD">
      <w:pPr>
        <w:pStyle w:val="Sansinterligne"/>
        <w:jc w:val="both"/>
      </w:pPr>
      <w:r w:rsidRPr="00086B92">
        <w:t>Le choix des disciplines enseignées sera dépendant d’un nombre minimum d’élèves inscrits par discipline.</w:t>
      </w:r>
      <w:r>
        <w:t xml:space="preserve"> </w:t>
      </w:r>
    </w:p>
    <w:p w14:paraId="30F524DE" w14:textId="2557435B" w:rsidR="002F57CD" w:rsidRDefault="002F57CD" w:rsidP="002F57CD">
      <w:pPr>
        <w:pStyle w:val="Sansinterligne"/>
        <w:jc w:val="both"/>
      </w:pPr>
      <w:r w:rsidRPr="002F57CD">
        <w:t>La CCB2V, dans une démarche d’ouverture et de développement de l’éducation artistique et culturelle, soutient le développement des arts vivants et complète l’offre de l’école par la mise en place d’ateliers de théâtre avec la Compagnie des Jolies Mômes. La discipline du cirque est également proposée avec l’Ecole des Nez Rouges.</w:t>
      </w:r>
    </w:p>
    <w:p w14:paraId="7B771D41" w14:textId="77777777" w:rsidR="002F57CD" w:rsidRPr="00086B92" w:rsidRDefault="002F57CD" w:rsidP="002F57CD">
      <w:pPr>
        <w:pStyle w:val="Sansinterligne"/>
        <w:jc w:val="both"/>
        <w:rPr>
          <w:color w:val="47D459" w:themeColor="accent3" w:themeTint="99"/>
        </w:rPr>
      </w:pPr>
    </w:p>
    <w:p w14:paraId="23AA49D1" w14:textId="77777777" w:rsidR="002F57CD" w:rsidRPr="00086B92" w:rsidRDefault="002F57CD" w:rsidP="002F57CD">
      <w:pPr>
        <w:pStyle w:val="Sansinterligne"/>
        <w:jc w:val="both"/>
      </w:pPr>
    </w:p>
    <w:p w14:paraId="56DE8C80" w14:textId="77777777" w:rsidR="002F57CD" w:rsidRPr="00086B92" w:rsidRDefault="002F57CD" w:rsidP="002F57CD">
      <w:pPr>
        <w:jc w:val="both"/>
        <w:rPr>
          <w:b/>
          <w:bCs/>
          <w:u w:val="single"/>
        </w:rPr>
      </w:pPr>
      <w:r w:rsidRPr="00086B92">
        <w:rPr>
          <w:b/>
          <w:bCs/>
          <w:u w:val="single"/>
        </w:rPr>
        <w:t>La danse</w:t>
      </w:r>
    </w:p>
    <w:p w14:paraId="32C0DF78" w14:textId="77777777" w:rsidR="002F57CD" w:rsidRPr="00086B92" w:rsidRDefault="002F57CD" w:rsidP="002F57CD">
      <w:pPr>
        <w:jc w:val="both"/>
        <w:rPr>
          <w:u w:val="single"/>
          <w:lang w:bidi="en-US"/>
        </w:rPr>
      </w:pPr>
    </w:p>
    <w:p w14:paraId="2C49D7AF" w14:textId="77777777" w:rsidR="002F57CD" w:rsidRPr="00086B92" w:rsidRDefault="002F57CD" w:rsidP="002F57CD">
      <w:pPr>
        <w:jc w:val="both"/>
        <w:rPr>
          <w:bCs/>
          <w:u w:val="single"/>
        </w:rPr>
      </w:pPr>
      <w:r w:rsidRPr="00086B92">
        <w:rPr>
          <w:bCs/>
          <w:u w:val="single"/>
        </w:rPr>
        <w:lastRenderedPageBreak/>
        <w:t>Disciplines</w:t>
      </w:r>
    </w:p>
    <w:p w14:paraId="27E42D4B" w14:textId="77777777" w:rsidR="002F57CD" w:rsidRPr="00086B92" w:rsidRDefault="002F57CD" w:rsidP="002F57CD">
      <w:pPr>
        <w:jc w:val="both"/>
        <w:rPr>
          <w:bCs/>
        </w:rPr>
      </w:pPr>
      <w:r w:rsidRPr="00086B92">
        <w:rPr>
          <w:bCs/>
        </w:rPr>
        <w:t xml:space="preserve">La danse est accessible à partir de 5 ans, sous forme d’éveil puis d’initiation. L’élève choisit ensuite la danse classique ou le </w:t>
      </w:r>
      <w:proofErr w:type="spellStart"/>
      <w:r w:rsidRPr="00086B92">
        <w:rPr>
          <w:bCs/>
        </w:rPr>
        <w:t>modern’jazz</w:t>
      </w:r>
      <w:proofErr w:type="spellEnd"/>
      <w:r w:rsidRPr="00086B92">
        <w:rPr>
          <w:bCs/>
        </w:rPr>
        <w:t xml:space="preserve"> dans la poursuite de son parcours de danseur.</w:t>
      </w:r>
    </w:p>
    <w:p w14:paraId="77AA4C1E" w14:textId="77777777" w:rsidR="002F57CD" w:rsidRPr="00086B92" w:rsidRDefault="002F57CD" w:rsidP="002F57CD">
      <w:pPr>
        <w:jc w:val="both"/>
      </w:pPr>
    </w:p>
    <w:p w14:paraId="5B370BBD" w14:textId="77777777" w:rsidR="002F57CD" w:rsidRPr="00086B92" w:rsidRDefault="002F57CD" w:rsidP="002F57CD">
      <w:pPr>
        <w:jc w:val="both"/>
      </w:pPr>
      <w:r w:rsidRPr="00086B92">
        <w:rPr>
          <w:bCs/>
          <w:u w:val="single"/>
        </w:rPr>
        <w:t>Lieux d’enseignement</w:t>
      </w:r>
      <w:r w:rsidRPr="00086B92">
        <w:t> </w:t>
      </w:r>
      <w:r w:rsidRPr="00086B92">
        <w:tab/>
      </w:r>
      <w:r w:rsidRPr="00086B92">
        <w:tab/>
      </w:r>
    </w:p>
    <w:p w14:paraId="69CA40C7" w14:textId="77777777" w:rsidR="002F57CD" w:rsidRPr="00086B92" w:rsidRDefault="002F57CD" w:rsidP="002F57CD">
      <w:pPr>
        <w:jc w:val="both"/>
      </w:pPr>
      <w:r w:rsidRPr="00086B92">
        <w:t>Les cours se déroulent à la salle multi-activités de Docelles sis rue du Colonel Bertin ou à la salle polyvalente de Bruyères (à côté de la piscine) sis 13, Place Henri Thomas. Il convient de respecter le règlement intérieur lié à l’usage de ces établissements.</w:t>
      </w:r>
    </w:p>
    <w:p w14:paraId="0F23FA72" w14:textId="77777777" w:rsidR="002F57CD" w:rsidRPr="00086B92" w:rsidRDefault="002F57CD" w:rsidP="002F57CD">
      <w:pPr>
        <w:jc w:val="both"/>
      </w:pPr>
    </w:p>
    <w:p w14:paraId="724BAD52" w14:textId="77777777" w:rsidR="002F57CD" w:rsidRPr="00086B92" w:rsidRDefault="002F57CD" w:rsidP="002F57CD">
      <w:pPr>
        <w:jc w:val="both"/>
        <w:rPr>
          <w:bCs/>
          <w:u w:val="single"/>
        </w:rPr>
      </w:pPr>
      <w:r w:rsidRPr="00086B92">
        <w:rPr>
          <w:bCs/>
          <w:u w:val="single"/>
        </w:rPr>
        <w:t>Conditions d’admission</w:t>
      </w:r>
    </w:p>
    <w:p w14:paraId="5C450EAF" w14:textId="77777777" w:rsidR="002F57CD" w:rsidRPr="00086B92" w:rsidRDefault="002F57CD" w:rsidP="002F57CD">
      <w:pPr>
        <w:jc w:val="both"/>
      </w:pPr>
      <w:r w:rsidRPr="00086B92">
        <w:t xml:space="preserve">Il est demandé de fournir un certificat médical (de </w:t>
      </w:r>
      <w:proofErr w:type="gramStart"/>
      <w:r w:rsidRPr="00086B92">
        <w:t>non contre-indication</w:t>
      </w:r>
      <w:proofErr w:type="gramEnd"/>
      <w:r w:rsidRPr="00086B92">
        <w:t xml:space="preserve"> à la pratique de la danse) et d’avoir la tenue de danse demandée.</w:t>
      </w:r>
    </w:p>
    <w:p w14:paraId="60513EFE" w14:textId="77777777" w:rsidR="002F57CD" w:rsidRPr="00086B92" w:rsidRDefault="002F57CD" w:rsidP="002F57CD">
      <w:pPr>
        <w:jc w:val="both"/>
      </w:pPr>
    </w:p>
    <w:p w14:paraId="27EA73F0" w14:textId="77777777" w:rsidR="002F57CD" w:rsidRPr="00086B92" w:rsidRDefault="002F57CD" w:rsidP="002F57CD">
      <w:pPr>
        <w:jc w:val="both"/>
        <w:rPr>
          <w:bCs/>
          <w:u w:val="single"/>
        </w:rPr>
      </w:pPr>
      <w:r w:rsidRPr="00086B92">
        <w:rPr>
          <w:bCs/>
          <w:u w:val="single"/>
        </w:rPr>
        <w:t>Pratique collective du danseur</w:t>
      </w:r>
    </w:p>
    <w:p w14:paraId="686E739C" w14:textId="77777777" w:rsidR="002F57CD" w:rsidRPr="00086B92" w:rsidRDefault="002F57CD" w:rsidP="002F57CD">
      <w:pPr>
        <w:jc w:val="both"/>
      </w:pPr>
      <w:r w:rsidRPr="00086B92">
        <w:t>Les élèves danseurs peuvent suivre les cours de formation musicale des élèves musiciens afin d’enrichir leur cursus.</w:t>
      </w:r>
    </w:p>
    <w:p w14:paraId="70561511" w14:textId="77777777" w:rsidR="002F57CD" w:rsidRPr="00086B92" w:rsidRDefault="002F57CD" w:rsidP="002F57CD">
      <w:pPr>
        <w:jc w:val="both"/>
      </w:pPr>
    </w:p>
    <w:p w14:paraId="31730E82" w14:textId="77777777" w:rsidR="002F57CD" w:rsidRPr="00086B92" w:rsidRDefault="002F57CD" w:rsidP="002F57CD">
      <w:pPr>
        <w:jc w:val="both"/>
        <w:rPr>
          <w:b/>
          <w:bCs/>
          <w:u w:val="single"/>
        </w:rPr>
      </w:pPr>
      <w:r w:rsidRPr="00086B92">
        <w:rPr>
          <w:b/>
          <w:bCs/>
          <w:u w:val="single"/>
        </w:rPr>
        <w:t>La musique</w:t>
      </w:r>
    </w:p>
    <w:p w14:paraId="26006945" w14:textId="77777777" w:rsidR="002F57CD" w:rsidRPr="00086B92" w:rsidRDefault="002F57CD" w:rsidP="002F57CD">
      <w:pPr>
        <w:jc w:val="both"/>
      </w:pPr>
    </w:p>
    <w:p w14:paraId="78D33FF3" w14:textId="77777777" w:rsidR="002F57CD" w:rsidRPr="00086B92" w:rsidRDefault="002F57CD" w:rsidP="002F57CD">
      <w:pPr>
        <w:jc w:val="both"/>
        <w:rPr>
          <w:iCs/>
          <w:u w:val="single"/>
        </w:rPr>
      </w:pPr>
      <w:r w:rsidRPr="00086B92">
        <w:rPr>
          <w:iCs/>
          <w:u w:val="single"/>
        </w:rPr>
        <w:t>Les instruments</w:t>
      </w:r>
    </w:p>
    <w:p w14:paraId="5B493CD8" w14:textId="77777777" w:rsidR="002F57CD" w:rsidRPr="00086B92" w:rsidRDefault="002F57CD" w:rsidP="002F57CD">
      <w:pPr>
        <w:jc w:val="both"/>
      </w:pPr>
      <w:r w:rsidRPr="00086B92">
        <w:t xml:space="preserve">Les instruments enseignés sont les suivants : piano, guitare, </w:t>
      </w:r>
      <w:r>
        <w:t xml:space="preserve">guitare basse, </w:t>
      </w:r>
      <w:r w:rsidRPr="00086B92">
        <w:t>flûte traversière, batterie, cor, cornet, et trompette. Cependant, le choix des disciplines enseignées sera dépendant d’un nombre minimum d’élèves inscrits par discipline.</w:t>
      </w:r>
    </w:p>
    <w:p w14:paraId="23B01625" w14:textId="77777777" w:rsidR="002F57CD" w:rsidRPr="00086B92" w:rsidRDefault="002F57CD" w:rsidP="002F57CD">
      <w:pPr>
        <w:jc w:val="both"/>
      </w:pPr>
    </w:p>
    <w:p w14:paraId="354E3D98" w14:textId="77777777" w:rsidR="002F57CD" w:rsidRPr="00086B92" w:rsidRDefault="002F57CD" w:rsidP="002F57CD">
      <w:pPr>
        <w:jc w:val="both"/>
        <w:rPr>
          <w:u w:val="single"/>
        </w:rPr>
      </w:pPr>
      <w:r w:rsidRPr="00086B92">
        <w:rPr>
          <w:u w:val="single"/>
        </w:rPr>
        <w:t>La formation musicale</w:t>
      </w:r>
    </w:p>
    <w:p w14:paraId="159DB3E2" w14:textId="77777777" w:rsidR="002F57CD" w:rsidRPr="00086B92" w:rsidRDefault="002F57CD" w:rsidP="002F57CD">
      <w:pPr>
        <w:jc w:val="both"/>
      </w:pPr>
      <w:r w:rsidRPr="00086B92">
        <w:t>La formation musicale est un enseignement compris dans le cursus de la pratique de l’instrument. Elle est obligatoire les 3 premières années</w:t>
      </w:r>
      <w:r>
        <w:t xml:space="preserve"> et </w:t>
      </w:r>
      <w:r w:rsidRPr="00983B7D">
        <w:t xml:space="preserve">comprend une partie théorique et pratique par le chant. </w:t>
      </w:r>
      <w:r w:rsidRPr="00086B92">
        <w:t>Si un élève ne peut suivre les cours de formation musicale, il est invité à participer au cours de chant choral.</w:t>
      </w:r>
    </w:p>
    <w:p w14:paraId="5E0A9966" w14:textId="77777777" w:rsidR="002F57CD" w:rsidRPr="00086B92" w:rsidRDefault="002F57CD" w:rsidP="002F57CD">
      <w:pPr>
        <w:jc w:val="both"/>
      </w:pPr>
    </w:p>
    <w:p w14:paraId="57ABD604" w14:textId="77777777" w:rsidR="002F57CD" w:rsidRPr="00086B92" w:rsidRDefault="002F57CD" w:rsidP="002F57CD">
      <w:pPr>
        <w:jc w:val="both"/>
        <w:rPr>
          <w:u w:val="single"/>
        </w:rPr>
      </w:pPr>
      <w:r w:rsidRPr="00086B92">
        <w:rPr>
          <w:u w:val="single"/>
        </w:rPr>
        <w:t>Les pratiques collectives des musiciens</w:t>
      </w:r>
    </w:p>
    <w:p w14:paraId="763E29DF" w14:textId="77777777" w:rsidR="002F57CD" w:rsidRPr="00086B92" w:rsidRDefault="002F57CD" w:rsidP="002F57CD">
      <w:pPr>
        <w:jc w:val="both"/>
      </w:pPr>
      <w:r w:rsidRPr="00086B92">
        <w:t>Les pratiques collectives viennent compléter l’enseignement de l’instrument. Elles sont obligatoires pour tout élève de l’école qui s’inscrit au cursus instrument ou chant à partir de la 3</w:t>
      </w:r>
      <w:r w:rsidRPr="00086B92">
        <w:rPr>
          <w:vertAlign w:val="superscript"/>
        </w:rPr>
        <w:t>ème</w:t>
      </w:r>
      <w:r w:rsidRPr="00086B92">
        <w:t xml:space="preserve"> année. </w:t>
      </w:r>
    </w:p>
    <w:p w14:paraId="49D948B9" w14:textId="77777777" w:rsidR="002F57CD" w:rsidRPr="00086B92" w:rsidRDefault="002F57CD" w:rsidP="002F57CD">
      <w:pPr>
        <w:jc w:val="both"/>
      </w:pPr>
      <w:r w:rsidRPr="00086B92">
        <w:t>Toutefois, il est possible de s’inscrire uniquement en pratique collective.</w:t>
      </w:r>
    </w:p>
    <w:p w14:paraId="2FC7ACA9" w14:textId="77777777" w:rsidR="002F57CD" w:rsidRPr="00086B92" w:rsidRDefault="002F57CD" w:rsidP="002F57CD">
      <w:pPr>
        <w:pStyle w:val="Sansinterligne"/>
        <w:jc w:val="both"/>
      </w:pPr>
      <w:r w:rsidRPr="00086B92">
        <w:lastRenderedPageBreak/>
        <w:t>Les pratiques collectives proposées sont variées :</w:t>
      </w:r>
    </w:p>
    <w:p w14:paraId="1A37A5DD" w14:textId="77777777" w:rsidR="002F57CD" w:rsidRPr="00086B92" w:rsidRDefault="002F57CD" w:rsidP="002F57CD">
      <w:pPr>
        <w:pStyle w:val="Sansinterligne"/>
        <w:numPr>
          <w:ilvl w:val="0"/>
          <w:numId w:val="3"/>
        </w:numPr>
        <w:jc w:val="both"/>
      </w:pPr>
      <w:r w:rsidRPr="00086B92">
        <w:t>Musiques actuelles : basse, guitare électrique, batterie, clavier, chant – A partir de la 3</w:t>
      </w:r>
      <w:r w:rsidRPr="00086B92">
        <w:rPr>
          <w:vertAlign w:val="superscript"/>
        </w:rPr>
        <w:t>e</w:t>
      </w:r>
      <w:r w:rsidRPr="00086B92">
        <w:t xml:space="preserve"> année de pratique d’un instrument</w:t>
      </w:r>
    </w:p>
    <w:p w14:paraId="63E2DA49" w14:textId="77777777" w:rsidR="002F57CD" w:rsidRPr="00086B92" w:rsidRDefault="002F57CD" w:rsidP="002F57CD">
      <w:pPr>
        <w:pStyle w:val="Sansinterligne"/>
        <w:numPr>
          <w:ilvl w:val="0"/>
          <w:numId w:val="3"/>
        </w:numPr>
        <w:jc w:val="both"/>
        <w:rPr>
          <w:lang w:bidi="en-US"/>
        </w:rPr>
      </w:pPr>
      <w:r w:rsidRPr="00086B92">
        <w:rPr>
          <w:lang w:bidi="en-US"/>
        </w:rPr>
        <w:t>Accompagnement chants (adultes)</w:t>
      </w:r>
    </w:p>
    <w:p w14:paraId="10DD1BE8" w14:textId="77777777" w:rsidR="002F57CD" w:rsidRPr="00086B92" w:rsidRDefault="002F57CD" w:rsidP="002F57CD">
      <w:pPr>
        <w:pStyle w:val="Sansinterligne"/>
        <w:numPr>
          <w:ilvl w:val="0"/>
          <w:numId w:val="3"/>
        </w:numPr>
        <w:jc w:val="both"/>
        <w:rPr>
          <w:lang w:bidi="en-US"/>
        </w:rPr>
      </w:pPr>
      <w:r w:rsidRPr="00086B92">
        <w:rPr>
          <w:lang w:bidi="en-US"/>
        </w:rPr>
        <w:t xml:space="preserve">Chant choral </w:t>
      </w:r>
    </w:p>
    <w:p w14:paraId="0D8450A7" w14:textId="77777777" w:rsidR="002F57CD" w:rsidRPr="00086B92" w:rsidRDefault="002F57CD" w:rsidP="002F57CD">
      <w:pPr>
        <w:pStyle w:val="Sansinterligne"/>
        <w:numPr>
          <w:ilvl w:val="0"/>
          <w:numId w:val="3"/>
        </w:numPr>
        <w:jc w:val="both"/>
      </w:pPr>
      <w:r w:rsidRPr="00086B92">
        <w:t>Jazz : cuivres, basse, guitare électrique, batterie, clavier, chant</w:t>
      </w:r>
    </w:p>
    <w:p w14:paraId="2816C114" w14:textId="77777777" w:rsidR="002F57CD" w:rsidRPr="00086B92" w:rsidRDefault="002F57CD" w:rsidP="002F57CD"/>
    <w:p w14:paraId="0BF9EEC4" w14:textId="77777777" w:rsidR="002F57CD" w:rsidRPr="00086B92" w:rsidRDefault="002F57CD" w:rsidP="002F57CD">
      <w:pPr>
        <w:rPr>
          <w:u w:val="single"/>
        </w:rPr>
      </w:pPr>
      <w:r w:rsidRPr="00086B92">
        <w:rPr>
          <w:u w:val="single"/>
        </w:rPr>
        <w:t>L’éveil musical</w:t>
      </w:r>
    </w:p>
    <w:p w14:paraId="0E498828" w14:textId="77777777" w:rsidR="002F57CD" w:rsidRPr="00086B92" w:rsidRDefault="002F57CD" w:rsidP="002F57CD">
      <w:pPr>
        <w:jc w:val="both"/>
      </w:pPr>
      <w:r w:rsidRPr="00086B92">
        <w:t xml:space="preserve">Première marche vers la découverte </w:t>
      </w:r>
      <w:r>
        <w:t xml:space="preserve">des arts vivants et </w:t>
      </w:r>
      <w:r w:rsidRPr="00086B92">
        <w:t>de la musique, l’éveil musical est un cours hebdomadaire accessible à partir de 5 ans. Il permet aux plus petits de découvrir de manière ludique et variée le monde la musique.</w:t>
      </w:r>
    </w:p>
    <w:p w14:paraId="35F92DCA" w14:textId="77777777" w:rsidR="002F57CD" w:rsidRPr="00086B92" w:rsidRDefault="002F57CD" w:rsidP="002F57CD">
      <w:pPr>
        <w:rPr>
          <w:b/>
          <w:bCs/>
        </w:rPr>
      </w:pPr>
    </w:p>
    <w:p w14:paraId="335E6E42" w14:textId="77777777" w:rsidR="002F57CD" w:rsidRPr="007A714A" w:rsidRDefault="002F57CD" w:rsidP="002F57CD">
      <w:pPr>
        <w:pStyle w:val="Paragraphedeliste"/>
        <w:numPr>
          <w:ilvl w:val="0"/>
          <w:numId w:val="2"/>
        </w:numPr>
        <w:rPr>
          <w:iCs/>
          <w:u w:val="single"/>
        </w:rPr>
      </w:pPr>
      <w:r w:rsidRPr="007A714A">
        <w:rPr>
          <w:iCs/>
          <w:u w:val="single"/>
        </w:rPr>
        <w:t>Modalités d’enseignement</w:t>
      </w:r>
    </w:p>
    <w:p w14:paraId="48B8A594" w14:textId="77777777" w:rsidR="002F57CD" w:rsidRPr="00086B92" w:rsidRDefault="002F57CD" w:rsidP="002F57CD"/>
    <w:p w14:paraId="6EB5032B" w14:textId="77777777" w:rsidR="002F57CD" w:rsidRPr="00086B92" w:rsidRDefault="002F57CD" w:rsidP="002F57CD">
      <w:pPr>
        <w:rPr>
          <w:u w:val="single"/>
        </w:rPr>
      </w:pPr>
      <w:r w:rsidRPr="00086B92">
        <w:rPr>
          <w:u w:val="single"/>
        </w:rPr>
        <w:t>L’équipe pédagogique</w:t>
      </w:r>
    </w:p>
    <w:p w14:paraId="314771BF" w14:textId="77777777" w:rsidR="002F57CD" w:rsidRPr="00086B92" w:rsidRDefault="002F57CD" w:rsidP="002F57CD"/>
    <w:p w14:paraId="1CE3803C" w14:textId="77777777" w:rsidR="002F57CD" w:rsidRPr="00086B92" w:rsidRDefault="002F57CD" w:rsidP="002F57CD">
      <w:pPr>
        <w:pStyle w:val="Sansinterligne"/>
        <w:numPr>
          <w:ilvl w:val="0"/>
          <w:numId w:val="6"/>
        </w:numPr>
        <w:rPr>
          <w:lang w:val="it-IT"/>
        </w:rPr>
      </w:pPr>
      <w:r w:rsidRPr="00086B92">
        <w:rPr>
          <w:b/>
          <w:lang w:val="it-IT"/>
        </w:rPr>
        <w:t xml:space="preserve">Angéline </w:t>
      </w:r>
      <w:proofErr w:type="gramStart"/>
      <w:r w:rsidRPr="00086B92">
        <w:rPr>
          <w:b/>
          <w:lang w:val="it-IT"/>
        </w:rPr>
        <w:t>APOLLINARO</w:t>
      </w:r>
      <w:r w:rsidRPr="00086B92">
        <w:rPr>
          <w:lang w:val="it-IT"/>
        </w:rPr>
        <w:t> :</w:t>
      </w:r>
      <w:proofErr w:type="gramEnd"/>
      <w:r w:rsidRPr="00086B92">
        <w:rPr>
          <w:lang w:val="it-IT"/>
        </w:rPr>
        <w:t xml:space="preserve"> Piano, atelier piano-batterie</w:t>
      </w:r>
    </w:p>
    <w:p w14:paraId="5EBB3B16" w14:textId="77777777" w:rsidR="002F57CD" w:rsidRPr="00086B92" w:rsidRDefault="002F57CD" w:rsidP="002F57CD">
      <w:pPr>
        <w:pStyle w:val="Sansinterligne"/>
        <w:numPr>
          <w:ilvl w:val="0"/>
          <w:numId w:val="6"/>
        </w:numPr>
      </w:pPr>
      <w:r w:rsidRPr="00086B92">
        <w:rPr>
          <w:b/>
        </w:rPr>
        <w:t>Sylvia BERARD :</w:t>
      </w:r>
      <w:r w:rsidRPr="00086B92">
        <w:t xml:space="preserve"> Eveil musical, interventions milieu scolaire, chant, flûte traversière, ensemble de flûtes, formation Musicale 1-2-3</w:t>
      </w:r>
    </w:p>
    <w:p w14:paraId="4FD6AB29" w14:textId="77777777" w:rsidR="002F57CD" w:rsidRPr="00086B92" w:rsidRDefault="002F57CD" w:rsidP="002F57CD">
      <w:pPr>
        <w:pStyle w:val="Sansinterligne"/>
        <w:numPr>
          <w:ilvl w:val="0"/>
          <w:numId w:val="6"/>
        </w:numPr>
        <w:rPr>
          <w:lang w:bidi="en-US"/>
        </w:rPr>
      </w:pPr>
      <w:r w:rsidRPr="00086B92">
        <w:rPr>
          <w:b/>
          <w:lang w:bidi="en-US"/>
        </w:rPr>
        <w:t xml:space="preserve">Christophe </w:t>
      </w:r>
      <w:proofErr w:type="gramStart"/>
      <w:r w:rsidRPr="00086B92">
        <w:rPr>
          <w:b/>
          <w:lang w:bidi="en-US"/>
        </w:rPr>
        <w:t>CLEMENT</w:t>
      </w:r>
      <w:r w:rsidRPr="00086B92">
        <w:rPr>
          <w:lang w:bidi="en-US"/>
        </w:rPr>
        <w:t>:</w:t>
      </w:r>
      <w:proofErr w:type="gramEnd"/>
      <w:r w:rsidRPr="00086B92">
        <w:rPr>
          <w:lang w:bidi="en-US"/>
        </w:rPr>
        <w:t xml:space="preserve"> Batterie, percussions, atelier piano-batterie</w:t>
      </w:r>
    </w:p>
    <w:p w14:paraId="79711A82" w14:textId="77777777" w:rsidR="002F57CD" w:rsidRPr="00086B92" w:rsidRDefault="002F57CD" w:rsidP="002F57CD">
      <w:pPr>
        <w:pStyle w:val="Sansinterligne"/>
        <w:numPr>
          <w:ilvl w:val="0"/>
          <w:numId w:val="6"/>
        </w:numPr>
      </w:pPr>
      <w:r w:rsidRPr="00086B92">
        <w:rPr>
          <w:b/>
        </w:rPr>
        <w:t>Philippe GERARDIN :</w:t>
      </w:r>
      <w:r w:rsidRPr="00086B92">
        <w:t xml:space="preserve"> Guitare, Basse, ensembles de musiques actuelles, accompagnement chant, ensemble Jazz</w:t>
      </w:r>
    </w:p>
    <w:p w14:paraId="0312EC89" w14:textId="77777777" w:rsidR="002F57CD" w:rsidRPr="00086B92" w:rsidRDefault="002F57CD" w:rsidP="002F57CD">
      <w:pPr>
        <w:pStyle w:val="Sansinterligne"/>
        <w:numPr>
          <w:ilvl w:val="0"/>
          <w:numId w:val="6"/>
        </w:numPr>
      </w:pPr>
      <w:r w:rsidRPr="00086B92">
        <w:rPr>
          <w:b/>
        </w:rPr>
        <w:t>Sylvie MARCHAL :</w:t>
      </w:r>
      <w:r w:rsidRPr="00086B92">
        <w:t xml:space="preserve"> Eveil danse, danse classique et </w:t>
      </w:r>
      <w:proofErr w:type="spellStart"/>
      <w:r w:rsidRPr="00086B92">
        <w:t>modern’jazz</w:t>
      </w:r>
      <w:proofErr w:type="spellEnd"/>
      <w:r w:rsidRPr="00086B92">
        <w:t>, interventions en milieu scolaire</w:t>
      </w:r>
    </w:p>
    <w:p w14:paraId="0808E843" w14:textId="77777777" w:rsidR="002F57CD" w:rsidRPr="00086B92" w:rsidRDefault="002F57CD" w:rsidP="002F57CD">
      <w:pPr>
        <w:pStyle w:val="Sansinterligne"/>
        <w:numPr>
          <w:ilvl w:val="0"/>
          <w:numId w:val="6"/>
        </w:numPr>
      </w:pPr>
      <w:r w:rsidRPr="00086B92">
        <w:rPr>
          <w:b/>
        </w:rPr>
        <w:t>Camille PERRIOL :</w:t>
      </w:r>
      <w:r w:rsidRPr="00086B92">
        <w:t xml:space="preserve"> Direction</w:t>
      </w:r>
    </w:p>
    <w:p w14:paraId="58C3176D" w14:textId="77777777" w:rsidR="002F57CD" w:rsidRPr="00086B92" w:rsidRDefault="002F57CD" w:rsidP="002F57CD">
      <w:pPr>
        <w:pStyle w:val="Sansinterligne"/>
        <w:numPr>
          <w:ilvl w:val="0"/>
          <w:numId w:val="6"/>
        </w:numPr>
      </w:pPr>
      <w:r w:rsidRPr="00086B92">
        <w:rPr>
          <w:b/>
        </w:rPr>
        <w:t>Daniel THIEMONGE </w:t>
      </w:r>
      <w:r w:rsidRPr="00086B92">
        <w:t>: Cuivres, formation musicale Collège</w:t>
      </w:r>
    </w:p>
    <w:p w14:paraId="4F668D33" w14:textId="77777777" w:rsidR="002F57CD" w:rsidRPr="00086B92" w:rsidRDefault="002F57CD" w:rsidP="002F57CD"/>
    <w:p w14:paraId="2C43BB90" w14:textId="77777777" w:rsidR="002F57CD" w:rsidRPr="00086B92" w:rsidRDefault="002F57CD" w:rsidP="002F57CD">
      <w:pPr>
        <w:rPr>
          <w:iCs/>
          <w:u w:val="single"/>
        </w:rPr>
      </w:pPr>
      <w:r w:rsidRPr="00086B92">
        <w:rPr>
          <w:iCs/>
          <w:u w:val="single"/>
        </w:rPr>
        <w:t>Les lieux d’enseignement</w:t>
      </w:r>
    </w:p>
    <w:p w14:paraId="3D7F5B94" w14:textId="77777777" w:rsidR="002F57CD" w:rsidRPr="00086B92" w:rsidRDefault="002F57CD" w:rsidP="002F57CD"/>
    <w:p w14:paraId="59E9158E" w14:textId="77777777" w:rsidR="002F57CD" w:rsidRPr="00086B92" w:rsidRDefault="002F57CD" w:rsidP="002F57CD">
      <w:pPr>
        <w:numPr>
          <w:ilvl w:val="0"/>
          <w:numId w:val="1"/>
        </w:numPr>
        <w:rPr>
          <w:b/>
        </w:rPr>
      </w:pPr>
      <w:r w:rsidRPr="00086B92">
        <w:rPr>
          <w:b/>
        </w:rPr>
        <w:t>Champ-le-Duc</w:t>
      </w:r>
    </w:p>
    <w:p w14:paraId="5DECCBCA" w14:textId="77777777" w:rsidR="002F57CD" w:rsidRPr="00086B92" w:rsidRDefault="002F57CD" w:rsidP="002F57CD">
      <w:pPr>
        <w:jc w:val="both"/>
      </w:pPr>
      <w:r w:rsidRPr="00086B92">
        <w:t xml:space="preserve">Le pôle de Champ-le-Duc est situé à côté de la Mairie sis 2 place de la Mairie. </w:t>
      </w:r>
    </w:p>
    <w:p w14:paraId="6052F11A" w14:textId="77777777" w:rsidR="002F57CD" w:rsidRPr="00086B92" w:rsidRDefault="002F57CD" w:rsidP="002F57CD">
      <w:pPr>
        <w:jc w:val="both"/>
      </w:pPr>
      <w:r w:rsidRPr="00086B92">
        <w:t>Les instruments enseignés sont la guitare, la basse, les cuivres, les ensembles de musiques actuelles et de jazz</w:t>
      </w:r>
      <w:r>
        <w:t>.</w:t>
      </w:r>
      <w:r w:rsidRPr="00086B92">
        <w:tab/>
        <w:t>.</w:t>
      </w:r>
    </w:p>
    <w:p w14:paraId="68F861C9" w14:textId="77777777" w:rsidR="002F57CD" w:rsidRPr="00086B92" w:rsidRDefault="002F57CD" w:rsidP="002F57CD"/>
    <w:p w14:paraId="1BCC5914" w14:textId="77777777" w:rsidR="002F57CD" w:rsidRPr="00086B92" w:rsidRDefault="002F57CD" w:rsidP="002F57CD">
      <w:pPr>
        <w:numPr>
          <w:ilvl w:val="0"/>
          <w:numId w:val="1"/>
        </w:numPr>
        <w:rPr>
          <w:b/>
        </w:rPr>
      </w:pPr>
      <w:r w:rsidRPr="00086B92">
        <w:rPr>
          <w:b/>
        </w:rPr>
        <w:t>Bruyères</w:t>
      </w:r>
    </w:p>
    <w:p w14:paraId="09820DD0" w14:textId="77777777" w:rsidR="002F57CD" w:rsidRPr="00086B92" w:rsidRDefault="002F57CD" w:rsidP="002F57CD">
      <w:pPr>
        <w:jc w:val="both"/>
      </w:pPr>
      <w:r w:rsidRPr="00086B92">
        <w:t>Le pôle musique de Bruyères se situe à la salle Chanzy, à côté de la crèche sis 12, Avenue Chanzy.</w:t>
      </w:r>
    </w:p>
    <w:p w14:paraId="5D58AB38" w14:textId="77777777" w:rsidR="002F57CD" w:rsidRPr="00086B92" w:rsidRDefault="002F57CD" w:rsidP="002F57CD">
      <w:pPr>
        <w:jc w:val="both"/>
      </w:pPr>
      <w:r w:rsidRPr="00086B92">
        <w:t>Les instruments enseignés sont la batterie et la flûte traversière. Les pratiques collectives dispensées sont la formation musicale, l’ensemble de flûtes, l’éveil musical, le chant choral et l’atelier piano-batterie.</w:t>
      </w:r>
      <w:r w:rsidRPr="00086B92">
        <w:tab/>
        <w:t xml:space="preserve"> </w:t>
      </w:r>
    </w:p>
    <w:p w14:paraId="2DAD6833" w14:textId="77777777" w:rsidR="002F57CD" w:rsidRPr="00086B92" w:rsidRDefault="002F57CD" w:rsidP="002F57CD">
      <w:r w:rsidRPr="00086B92">
        <w:lastRenderedPageBreak/>
        <w:tab/>
      </w:r>
      <w:r w:rsidRPr="00086B92">
        <w:tab/>
      </w:r>
      <w:r w:rsidRPr="00086B92">
        <w:tab/>
      </w:r>
    </w:p>
    <w:p w14:paraId="708332BC" w14:textId="77777777" w:rsidR="002F57CD" w:rsidRPr="00086B92" w:rsidRDefault="002F57CD" w:rsidP="002F57CD">
      <w:pPr>
        <w:numPr>
          <w:ilvl w:val="0"/>
          <w:numId w:val="1"/>
        </w:numPr>
        <w:rPr>
          <w:b/>
        </w:rPr>
      </w:pPr>
      <w:r w:rsidRPr="00086B92">
        <w:rPr>
          <w:b/>
        </w:rPr>
        <w:t>Docelles</w:t>
      </w:r>
    </w:p>
    <w:p w14:paraId="743E37B3" w14:textId="77777777" w:rsidR="002F57CD" w:rsidRPr="00086B92" w:rsidRDefault="002F57CD" w:rsidP="002F57CD">
      <w:pPr>
        <w:jc w:val="both"/>
      </w:pPr>
      <w:r w:rsidRPr="00086B92">
        <w:t xml:space="preserve">Le pôle musique de Docelles se situe sis rue du Colonel Bertin, salle attenante à la maison paroissiale. </w:t>
      </w:r>
    </w:p>
    <w:p w14:paraId="11EBD354" w14:textId="77777777" w:rsidR="002F57CD" w:rsidRPr="00086B92" w:rsidRDefault="002F57CD" w:rsidP="002F57CD">
      <w:pPr>
        <w:jc w:val="both"/>
      </w:pPr>
      <w:r w:rsidRPr="00086B92">
        <w:t>Les instruments enseignés sont le piano, le</w:t>
      </w:r>
      <w:r>
        <w:t xml:space="preserve"> cornet, la trompette, le cor</w:t>
      </w:r>
      <w:r w:rsidRPr="00086B92">
        <w:t>, la guitare, la basse, les ensembles musiques actuelles et accompagnement chant.</w:t>
      </w:r>
    </w:p>
    <w:p w14:paraId="4C67FCD0" w14:textId="4C5AA82E" w:rsidR="002F57CD" w:rsidRPr="00086B92" w:rsidRDefault="002F57CD" w:rsidP="002F57CD">
      <w:r w:rsidRPr="00086B92">
        <w:t xml:space="preserve"> </w:t>
      </w:r>
    </w:p>
    <w:p w14:paraId="25FA696B" w14:textId="77777777" w:rsidR="002F57CD" w:rsidRPr="00086B92" w:rsidRDefault="002F57CD" w:rsidP="002F57CD">
      <w:pPr>
        <w:rPr>
          <w:iCs/>
          <w:u w:val="single"/>
        </w:rPr>
      </w:pPr>
      <w:r w:rsidRPr="00086B92">
        <w:rPr>
          <w:iCs/>
          <w:u w:val="single"/>
        </w:rPr>
        <w:t>Niveaux enseignés</w:t>
      </w:r>
    </w:p>
    <w:p w14:paraId="12AAFC2D" w14:textId="77777777" w:rsidR="002F57CD" w:rsidRPr="00086B92" w:rsidRDefault="002F57CD" w:rsidP="002F57CD">
      <w:pPr>
        <w:jc w:val="both"/>
      </w:pPr>
      <w:r w:rsidRPr="00086B92">
        <w:t>La scolarité est organisée en deux cycles :</w:t>
      </w:r>
    </w:p>
    <w:p w14:paraId="4498F6B5" w14:textId="77777777" w:rsidR="002F57CD" w:rsidRPr="00086B92" w:rsidRDefault="002F57CD" w:rsidP="002F57CD">
      <w:pPr>
        <w:pStyle w:val="Sansinterligne"/>
        <w:numPr>
          <w:ilvl w:val="0"/>
          <w:numId w:val="4"/>
        </w:numPr>
        <w:jc w:val="both"/>
      </w:pPr>
      <w:r w:rsidRPr="00086B92">
        <w:t xml:space="preserve">Cycle 1 : Admission sans examen à partir de 5 ans pour la danse et à partir de 7 ans pour la musique </w:t>
      </w:r>
      <w:r w:rsidRPr="00086B92">
        <w:rPr>
          <w:i/>
          <w:iCs/>
        </w:rPr>
        <w:t>(accueil à partir de 6 ans sous forme d’initiation)</w:t>
      </w:r>
    </w:p>
    <w:p w14:paraId="3B3D459C" w14:textId="77777777" w:rsidR="002F57CD" w:rsidRPr="00086B92" w:rsidRDefault="002F57CD" w:rsidP="002F57CD">
      <w:pPr>
        <w:pStyle w:val="Sansinterligne"/>
        <w:numPr>
          <w:ilvl w:val="0"/>
          <w:numId w:val="4"/>
        </w:numPr>
        <w:jc w:val="both"/>
      </w:pPr>
      <w:r w:rsidRPr="00086B92">
        <w:t>Cycle 2 : Admission en Cycle 2 après réussite à l’examen de Cycle 1.</w:t>
      </w:r>
    </w:p>
    <w:p w14:paraId="38A452EE" w14:textId="77777777" w:rsidR="002F57CD" w:rsidRPr="00086B92" w:rsidRDefault="002F57CD" w:rsidP="002F57CD">
      <w:pPr>
        <w:jc w:val="both"/>
      </w:pPr>
    </w:p>
    <w:p w14:paraId="130E4576" w14:textId="77777777" w:rsidR="002F57CD" w:rsidRPr="00086B92" w:rsidRDefault="002F57CD" w:rsidP="002F57CD">
      <w:pPr>
        <w:jc w:val="both"/>
      </w:pPr>
      <w:r w:rsidRPr="00086B92">
        <w:t xml:space="preserve">En dernière année de chaque cycle, et après accord du représentant légal de l’élève, il sera proposé à l’élève de se présenter aux épreuves de fin de cycle. </w:t>
      </w:r>
    </w:p>
    <w:p w14:paraId="258B80E8" w14:textId="77777777" w:rsidR="002F57CD" w:rsidRDefault="002F57CD" w:rsidP="002F57CD">
      <w:pPr>
        <w:jc w:val="both"/>
      </w:pPr>
      <w:r w:rsidRPr="00086B92">
        <w:t>Une attestation de réussite à l’examen sera décernée le cas échéant aux élèves.</w:t>
      </w:r>
    </w:p>
    <w:p w14:paraId="73DD113B" w14:textId="77777777" w:rsidR="002F57CD" w:rsidRDefault="002F57CD" w:rsidP="002F57CD"/>
    <w:p w14:paraId="02EAF32F" w14:textId="77777777" w:rsidR="002F57CD" w:rsidRPr="00983B7D" w:rsidRDefault="002F57CD" w:rsidP="002F57CD">
      <w:pPr>
        <w:rPr>
          <w:u w:val="single"/>
        </w:rPr>
      </w:pPr>
      <w:r w:rsidRPr="00983B7D">
        <w:rPr>
          <w:u w:val="single"/>
        </w:rPr>
        <w:t xml:space="preserve">Evaluations </w:t>
      </w:r>
    </w:p>
    <w:p w14:paraId="6953E712" w14:textId="5542F12C" w:rsidR="002F57CD" w:rsidRDefault="002F57CD" w:rsidP="002F57CD">
      <w:r w:rsidRPr="002F57CD">
        <w:t>Un contrôle continu est fait tout au long de l’année et complète les auditions et évaluations ponctuelles, permettant l’orientation des élèves tout au long de leur parcours au sein de l’EAVV et favorisant leur intégration au sein d’autres structures afin de compléter leur parcours.</w:t>
      </w:r>
    </w:p>
    <w:p w14:paraId="030E18D8" w14:textId="77777777" w:rsidR="002F57CD" w:rsidRPr="00086B92" w:rsidRDefault="002F57CD" w:rsidP="002F57CD"/>
    <w:p w14:paraId="52D49650" w14:textId="77777777" w:rsidR="002F57CD" w:rsidRPr="00086B92" w:rsidRDefault="002F57CD" w:rsidP="002F57CD">
      <w:pPr>
        <w:rPr>
          <w:i/>
          <w:u w:val="single"/>
        </w:rPr>
      </w:pPr>
      <w:r w:rsidRPr="00086B92">
        <w:rPr>
          <w:i/>
          <w:u w:val="single"/>
        </w:rPr>
        <w:t>Les cours</w:t>
      </w:r>
    </w:p>
    <w:p w14:paraId="4097647D" w14:textId="77777777" w:rsidR="002F57CD" w:rsidRPr="00086B92" w:rsidRDefault="002F57CD" w:rsidP="002F57CD">
      <w:pPr>
        <w:pStyle w:val="Sansinterligne"/>
        <w:jc w:val="both"/>
      </w:pPr>
      <w:r w:rsidRPr="00086B92">
        <w:t>Sauf invitation du professeur, la présence des parents durant les cours n’est pas autorisée.</w:t>
      </w:r>
    </w:p>
    <w:p w14:paraId="0AF6D8B2" w14:textId="77777777" w:rsidR="002F57CD" w:rsidRDefault="002F57CD" w:rsidP="002F57CD">
      <w:pPr>
        <w:pStyle w:val="Sansinterligne"/>
        <w:jc w:val="both"/>
      </w:pPr>
      <w:r w:rsidRPr="00086B92">
        <w:t>Les élèves dûment inscrits sont seuls autorisés en cours.</w:t>
      </w:r>
    </w:p>
    <w:p w14:paraId="3AE3CA81" w14:textId="77777777" w:rsidR="002F57CD" w:rsidRDefault="002F57CD" w:rsidP="002F57CD">
      <w:pPr>
        <w:pStyle w:val="Sansinterligne"/>
      </w:pPr>
    </w:p>
    <w:p w14:paraId="4FDC8649" w14:textId="77777777" w:rsidR="002F57CD" w:rsidRPr="00086B92" w:rsidRDefault="002F57CD" w:rsidP="002F57CD"/>
    <w:p w14:paraId="5A188D0A" w14:textId="77777777" w:rsidR="002F57CD" w:rsidRPr="00086B92" w:rsidRDefault="002F57CD" w:rsidP="002F57CD">
      <w:pPr>
        <w:rPr>
          <w:u w:val="single"/>
        </w:rPr>
      </w:pPr>
      <w:r w:rsidRPr="00086B92">
        <w:rPr>
          <w:u w:val="single"/>
        </w:rPr>
        <w:t>Horaires et durée</w:t>
      </w:r>
    </w:p>
    <w:p w14:paraId="7AE78F66" w14:textId="77777777" w:rsidR="002F57CD" w:rsidRPr="00086B92" w:rsidRDefault="002F57CD" w:rsidP="002F57CD">
      <w:pPr>
        <w:jc w:val="both"/>
      </w:pPr>
      <w:r w:rsidRPr="00086B92">
        <w:t>Les horaires de cours sont fixés avec les professeurs et les parents d’élèves lors des réunions de rentrée qui se déroulent début septembre.</w:t>
      </w:r>
    </w:p>
    <w:p w14:paraId="207522EF" w14:textId="77777777" w:rsidR="002F57CD" w:rsidRPr="00086B92" w:rsidRDefault="002F57CD" w:rsidP="002F57CD">
      <w:pPr>
        <w:jc w:val="both"/>
      </w:pPr>
      <w:r w:rsidRPr="00086B92">
        <w:t>La durée des cours peut aller de 20 à 30 min par élève, selon l’âge (en cycle I) et 45min par élève (cycle II)</w:t>
      </w:r>
    </w:p>
    <w:p w14:paraId="48C9ED6F" w14:textId="77777777" w:rsidR="002F57CD" w:rsidRPr="00086B92" w:rsidRDefault="002F57CD" w:rsidP="002F57CD">
      <w:pPr>
        <w:rPr>
          <w:u w:val="single"/>
        </w:rPr>
      </w:pPr>
    </w:p>
    <w:p w14:paraId="05A6A786" w14:textId="77777777" w:rsidR="002F57CD" w:rsidRPr="00086B92" w:rsidRDefault="002F57CD" w:rsidP="002F57CD">
      <w:pPr>
        <w:rPr>
          <w:u w:val="single"/>
        </w:rPr>
      </w:pPr>
      <w:r w:rsidRPr="00086B92">
        <w:rPr>
          <w:u w:val="single"/>
        </w:rPr>
        <w:t>Vacances et jours fériés</w:t>
      </w:r>
    </w:p>
    <w:p w14:paraId="65757E3E" w14:textId="77777777" w:rsidR="002F57CD" w:rsidRPr="00086B92" w:rsidRDefault="002F57CD" w:rsidP="002F57CD">
      <w:pPr>
        <w:jc w:val="both"/>
      </w:pPr>
      <w:r w:rsidRPr="00086B92">
        <w:t xml:space="preserve">Les vacances sont les mêmes que celles de </w:t>
      </w:r>
      <w:proofErr w:type="gramStart"/>
      <w:r w:rsidRPr="00086B92">
        <w:t>l’Académie</w:t>
      </w:r>
      <w:proofErr w:type="gramEnd"/>
      <w:r w:rsidRPr="00086B92">
        <w:t xml:space="preserve"> de Nancy-Metz (Zone B). Lorsque celles-ci débutent un vendredi après la classe, les cours du vendredi et du samedi sont assurés. Il en est de même pour les lundi, mardi, mercredi et jeudi </w:t>
      </w:r>
      <w:proofErr w:type="gramStart"/>
      <w:r w:rsidRPr="00086B92">
        <w:t>soirs</w:t>
      </w:r>
      <w:proofErr w:type="gramEnd"/>
      <w:r w:rsidRPr="00086B92">
        <w:t>.</w:t>
      </w:r>
    </w:p>
    <w:p w14:paraId="67790410" w14:textId="77777777" w:rsidR="002F57CD" w:rsidRPr="00086B92" w:rsidRDefault="002F57CD" w:rsidP="002F57CD">
      <w:pPr>
        <w:jc w:val="both"/>
      </w:pPr>
      <w:r w:rsidRPr="00086B92">
        <w:lastRenderedPageBreak/>
        <w:t>Les cours ne seront pas assumés les jours fériés suivants :</w:t>
      </w:r>
    </w:p>
    <w:p w14:paraId="289DB71A" w14:textId="5DF97BF4" w:rsidR="002F57CD" w:rsidRPr="00086B92" w:rsidRDefault="002F57CD" w:rsidP="002F57CD">
      <w:pPr>
        <w:pStyle w:val="Sansinterligne"/>
        <w:numPr>
          <w:ilvl w:val="0"/>
          <w:numId w:val="5"/>
        </w:numPr>
        <w:rPr>
          <w:lang w:bidi="en-US"/>
        </w:rPr>
      </w:pPr>
      <w:r w:rsidRPr="00086B92">
        <w:rPr>
          <w:lang w:bidi="en-US"/>
        </w:rPr>
        <w:t>11 novembre 202</w:t>
      </w:r>
      <w:r>
        <w:rPr>
          <w:lang w:bidi="en-US"/>
        </w:rPr>
        <w:t>6</w:t>
      </w:r>
    </w:p>
    <w:p w14:paraId="45861964" w14:textId="113CE150" w:rsidR="002F57CD" w:rsidRPr="00086B92" w:rsidRDefault="002F57CD" w:rsidP="002F57CD">
      <w:pPr>
        <w:pStyle w:val="Sansinterligne"/>
        <w:numPr>
          <w:ilvl w:val="0"/>
          <w:numId w:val="5"/>
        </w:numPr>
        <w:rPr>
          <w:lang w:bidi="en-US"/>
        </w:rPr>
      </w:pPr>
      <w:r w:rsidRPr="00086B92">
        <w:rPr>
          <w:lang w:bidi="en-US"/>
        </w:rPr>
        <w:t>1</w:t>
      </w:r>
      <w:r w:rsidRPr="00086B92">
        <w:rPr>
          <w:vertAlign w:val="superscript"/>
          <w:lang w:bidi="en-US"/>
        </w:rPr>
        <w:t>er</w:t>
      </w:r>
      <w:r w:rsidRPr="00086B92">
        <w:rPr>
          <w:lang w:bidi="en-US"/>
        </w:rPr>
        <w:t xml:space="preserve"> et 08 mai 202</w:t>
      </w:r>
      <w:r>
        <w:rPr>
          <w:lang w:bidi="en-US"/>
        </w:rPr>
        <w:t>7</w:t>
      </w:r>
    </w:p>
    <w:p w14:paraId="4488ECF7" w14:textId="77777777" w:rsidR="002F57CD" w:rsidRPr="00086B92" w:rsidRDefault="002F57CD" w:rsidP="002F57CD">
      <w:pPr>
        <w:pStyle w:val="Sansinterligne"/>
        <w:numPr>
          <w:ilvl w:val="0"/>
          <w:numId w:val="5"/>
        </w:numPr>
      </w:pPr>
      <w:r>
        <w:t>Pont de l’Ascension, du jeudi au dimanche inclus</w:t>
      </w:r>
      <w:r w:rsidRPr="00086B92">
        <w:t xml:space="preserve"> </w:t>
      </w:r>
    </w:p>
    <w:p w14:paraId="53F79F30" w14:textId="77777777" w:rsidR="002F57CD" w:rsidRPr="00086B92" w:rsidRDefault="002F57CD" w:rsidP="002F57CD">
      <w:pPr>
        <w:pStyle w:val="Sansinterligne"/>
        <w:numPr>
          <w:ilvl w:val="0"/>
          <w:numId w:val="5"/>
        </w:numPr>
        <w:rPr>
          <w:lang w:bidi="en-US"/>
        </w:rPr>
      </w:pPr>
      <w:r w:rsidRPr="00086B92">
        <w:rPr>
          <w:lang w:bidi="en-US"/>
        </w:rPr>
        <w:t xml:space="preserve">Lundi </w:t>
      </w:r>
      <w:r>
        <w:rPr>
          <w:lang w:bidi="en-US"/>
        </w:rPr>
        <w:t>de Pentecôte</w:t>
      </w:r>
    </w:p>
    <w:p w14:paraId="5DA2DE03" w14:textId="77777777" w:rsidR="002F57CD" w:rsidRPr="00086B92" w:rsidRDefault="002F57CD" w:rsidP="002F57CD">
      <w:pPr>
        <w:rPr>
          <w:lang w:bidi="en-US"/>
        </w:rPr>
      </w:pPr>
    </w:p>
    <w:p w14:paraId="4C2BF04E" w14:textId="77777777" w:rsidR="002F57CD" w:rsidRPr="00086B92" w:rsidRDefault="002F57CD" w:rsidP="002F57CD">
      <w:pPr>
        <w:rPr>
          <w:i/>
          <w:u w:val="single"/>
          <w:lang w:bidi="en-US"/>
        </w:rPr>
      </w:pPr>
      <w:r w:rsidRPr="00086B92">
        <w:rPr>
          <w:i/>
          <w:u w:val="single"/>
          <w:lang w:bidi="en-US"/>
        </w:rPr>
        <w:t>Assiduité</w:t>
      </w:r>
    </w:p>
    <w:p w14:paraId="4CAECAA9" w14:textId="77777777" w:rsidR="002F57CD" w:rsidRPr="00086B92" w:rsidRDefault="002F57CD" w:rsidP="002F57CD">
      <w:pPr>
        <w:rPr>
          <w:lang w:bidi="en-US"/>
        </w:rPr>
      </w:pPr>
    </w:p>
    <w:p w14:paraId="68A18591" w14:textId="77777777" w:rsidR="002F57CD" w:rsidRPr="00086B92" w:rsidRDefault="002F57CD" w:rsidP="002F57CD">
      <w:pPr>
        <w:rPr>
          <w:u w:val="single"/>
          <w:lang w:bidi="en-US"/>
        </w:rPr>
      </w:pPr>
      <w:r w:rsidRPr="00086B92">
        <w:rPr>
          <w:u w:val="single"/>
          <w:lang w:bidi="en-US"/>
        </w:rPr>
        <w:t>Présence</w:t>
      </w:r>
    </w:p>
    <w:p w14:paraId="178DF328" w14:textId="77777777" w:rsidR="002F57CD" w:rsidRDefault="002F57CD" w:rsidP="002F57CD">
      <w:pPr>
        <w:pStyle w:val="Sansinterligne"/>
        <w:jc w:val="both"/>
      </w:pPr>
      <w:r w:rsidRPr="00086B92">
        <w:t>Les professeurs tiennent à jour des listes de présence de leurs élèves.</w:t>
      </w:r>
    </w:p>
    <w:p w14:paraId="3BB5F317" w14:textId="77777777" w:rsidR="002F57CD" w:rsidRPr="00086B92" w:rsidRDefault="002F57CD" w:rsidP="002F57CD">
      <w:pPr>
        <w:pStyle w:val="Sansinterligne"/>
        <w:jc w:val="both"/>
      </w:pPr>
    </w:p>
    <w:p w14:paraId="4E3B7D9D" w14:textId="77777777" w:rsidR="002F57CD" w:rsidRDefault="002F57CD" w:rsidP="002F57CD">
      <w:pPr>
        <w:pStyle w:val="Sansinterligne"/>
        <w:jc w:val="both"/>
      </w:pPr>
      <w:r w:rsidRPr="00086B92">
        <w:t>Le professeur s’engage à être ponctuel et à assurer un enseignement de qualité, en créant un environnement convivial.</w:t>
      </w:r>
    </w:p>
    <w:p w14:paraId="5B4EDC15" w14:textId="77777777" w:rsidR="002F57CD" w:rsidRDefault="002F57CD" w:rsidP="002F57CD">
      <w:pPr>
        <w:pStyle w:val="Sansinterligne"/>
      </w:pPr>
    </w:p>
    <w:p w14:paraId="7B5DE89E" w14:textId="77777777" w:rsidR="002F57CD" w:rsidRDefault="002F57CD" w:rsidP="002F57CD">
      <w:pPr>
        <w:pStyle w:val="Sansinterligne"/>
      </w:pPr>
    </w:p>
    <w:p w14:paraId="5CB1F12E" w14:textId="77777777" w:rsidR="002F57CD" w:rsidRPr="00983B7D" w:rsidRDefault="002F57CD" w:rsidP="002F57CD">
      <w:pPr>
        <w:pStyle w:val="Sansinterligne"/>
        <w:rPr>
          <w:u w:val="single"/>
        </w:rPr>
      </w:pPr>
      <w:r w:rsidRPr="00983B7D">
        <w:rPr>
          <w:u w:val="single"/>
        </w:rPr>
        <w:t>Matériel</w:t>
      </w:r>
    </w:p>
    <w:p w14:paraId="317E4E40" w14:textId="77777777" w:rsidR="002F57CD" w:rsidRPr="00983B7D" w:rsidRDefault="002F57CD" w:rsidP="002F57CD">
      <w:pPr>
        <w:pStyle w:val="Sansinterligne"/>
      </w:pPr>
    </w:p>
    <w:p w14:paraId="558CAD3D" w14:textId="77777777" w:rsidR="002F57CD" w:rsidRPr="00983B7D" w:rsidRDefault="002F57CD" w:rsidP="002F57CD">
      <w:pPr>
        <w:pStyle w:val="Sansinterligne"/>
      </w:pPr>
      <w:r w:rsidRPr="00983B7D">
        <w:t>L’élève doit se munir du matériel pédagogique que lui désigneront ses professeurs.</w:t>
      </w:r>
    </w:p>
    <w:p w14:paraId="10DEDBA6" w14:textId="77777777" w:rsidR="002F57CD" w:rsidRDefault="002F57CD" w:rsidP="002F57CD">
      <w:pPr>
        <w:pStyle w:val="Sansinterligne"/>
      </w:pPr>
    </w:p>
    <w:p w14:paraId="509D24A7" w14:textId="77777777" w:rsidR="002F57CD" w:rsidRPr="00086B92" w:rsidRDefault="002F57CD" w:rsidP="002F57CD">
      <w:pPr>
        <w:pStyle w:val="Sansinterligne"/>
      </w:pPr>
    </w:p>
    <w:p w14:paraId="37940119" w14:textId="77777777" w:rsidR="002F57CD" w:rsidRPr="00086B92" w:rsidRDefault="002F57CD" w:rsidP="002F57CD">
      <w:pPr>
        <w:rPr>
          <w:u w:val="single"/>
        </w:rPr>
      </w:pPr>
      <w:r w:rsidRPr="00086B92">
        <w:rPr>
          <w:u w:val="single"/>
        </w:rPr>
        <w:t>Absences</w:t>
      </w:r>
    </w:p>
    <w:p w14:paraId="43FADB2C" w14:textId="77777777" w:rsidR="002F57CD" w:rsidRPr="00086B92" w:rsidRDefault="002F57CD" w:rsidP="002F57CD">
      <w:pPr>
        <w:jc w:val="both"/>
      </w:pPr>
      <w:r w:rsidRPr="00086B92">
        <w:t xml:space="preserve">Un courrier de notification des absences sera adressé au représentant légal de l’élève au bout de </w:t>
      </w:r>
      <w:r w:rsidRPr="00086B92">
        <w:rPr>
          <w:b/>
        </w:rPr>
        <w:t>trois absences non justifiées.</w:t>
      </w:r>
    </w:p>
    <w:p w14:paraId="09B6FE94" w14:textId="77777777" w:rsidR="002F57CD" w:rsidRPr="00086B92" w:rsidRDefault="002F57CD" w:rsidP="002F57CD">
      <w:pPr>
        <w:jc w:val="both"/>
      </w:pPr>
      <w:r w:rsidRPr="00086B92">
        <w:t>Si les absences se renouvellent, l’Ecole pourra prendre la décision de la radiation. Dans ce cas, les droits d’inscription restent dus à la Communauté de Communes.</w:t>
      </w:r>
    </w:p>
    <w:p w14:paraId="4C513434" w14:textId="77777777" w:rsidR="002F57CD" w:rsidRPr="00086B92" w:rsidRDefault="002F57CD" w:rsidP="002F57CD">
      <w:pPr>
        <w:jc w:val="both"/>
      </w:pPr>
      <w:r w:rsidRPr="00086B92">
        <w:t xml:space="preserve">Dans la mesure du possible, le représentant légal est tenu de prévenir de l’absence de l’élève le plus tôt possible. Toute absence prévisible du professeur sera indiquée, par mail ou par téléphone, au représentant légal de l’élève. </w:t>
      </w:r>
    </w:p>
    <w:p w14:paraId="624C90D2" w14:textId="77777777" w:rsidR="002F57CD" w:rsidRPr="00086B92" w:rsidRDefault="002F57CD" w:rsidP="002F57CD">
      <w:pPr>
        <w:jc w:val="both"/>
      </w:pPr>
      <w:r w:rsidRPr="00086B92">
        <w:t>Le représentant légal est tenu de vérifier la présence du professeur lorsqu’il dépose l’élève à son cours et il est tenu de venir le chercher à la sortie du cours. Dans le cas contraire, la Communauté de Communes décline toute responsabilité.</w:t>
      </w:r>
    </w:p>
    <w:p w14:paraId="2E5CB1A4" w14:textId="77777777" w:rsidR="002F57CD" w:rsidRPr="00086B92" w:rsidRDefault="002F57CD" w:rsidP="002F57CD">
      <w:pPr>
        <w:jc w:val="both"/>
      </w:pPr>
    </w:p>
    <w:p w14:paraId="3517A2E4" w14:textId="026FD73D" w:rsidR="002F57CD" w:rsidRPr="00086B92" w:rsidRDefault="002F57CD" w:rsidP="002F57CD">
      <w:pPr>
        <w:jc w:val="both"/>
        <w:rPr>
          <w:b/>
        </w:rPr>
      </w:pPr>
      <w:proofErr w:type="gramStart"/>
      <w:r w:rsidRPr="00086B92">
        <w:rPr>
          <w:b/>
        </w:rPr>
        <w:t>Suite aux</w:t>
      </w:r>
      <w:proofErr w:type="gramEnd"/>
      <w:r w:rsidRPr="00086B92">
        <w:rPr>
          <w:b/>
        </w:rPr>
        <w:t xml:space="preserve"> nombreuses demandes pour certaines disciplines (piano, guitare…), une possible liste d’attente sera établie en </w:t>
      </w:r>
      <w:r>
        <w:rPr>
          <w:b/>
        </w:rPr>
        <w:t xml:space="preserve">lors de la rentrée en </w:t>
      </w:r>
      <w:r w:rsidRPr="00086B92">
        <w:rPr>
          <w:b/>
        </w:rPr>
        <w:t xml:space="preserve">septembre. </w:t>
      </w:r>
      <w:r w:rsidRPr="00086B92">
        <w:rPr>
          <w:b/>
          <w:u w:val="single"/>
        </w:rPr>
        <w:t>Une évaluation de la motivation et du travail des élèves</w:t>
      </w:r>
      <w:r w:rsidRPr="00086B92">
        <w:rPr>
          <w:b/>
        </w:rPr>
        <w:t xml:space="preserve"> sera faite avec les parents, élève et direction de l’EAVV pour permettre une réorientation possible ou arrêt de la formation ; permettant ainsi aux inscrits en liste d’attente de bénéficier de la formation instrumentale souhaitée.  </w:t>
      </w:r>
    </w:p>
    <w:p w14:paraId="66D0D526" w14:textId="77777777" w:rsidR="002F57CD" w:rsidRPr="00086B92" w:rsidRDefault="002F57CD" w:rsidP="002F57CD"/>
    <w:p w14:paraId="748E0837" w14:textId="77777777" w:rsidR="002F57CD" w:rsidRPr="00086B92" w:rsidRDefault="002F57CD" w:rsidP="002F57CD">
      <w:pPr>
        <w:rPr>
          <w:i/>
          <w:u w:val="single"/>
        </w:rPr>
      </w:pPr>
      <w:r w:rsidRPr="00086B92">
        <w:rPr>
          <w:i/>
          <w:u w:val="single"/>
        </w:rPr>
        <w:t>Discipline</w:t>
      </w:r>
    </w:p>
    <w:p w14:paraId="07DE1806" w14:textId="77777777" w:rsidR="002F57CD" w:rsidRDefault="002F57CD" w:rsidP="002F57CD">
      <w:pPr>
        <w:jc w:val="both"/>
      </w:pPr>
      <w:r w:rsidRPr="00086B92">
        <w:lastRenderedPageBreak/>
        <w:t>Le professeur est responsable de l’enseignement de la discipline. Les cas d’indiscipline ordinaire seront réglés par la Directrice Générale des Services ou la Présidente de la Communauté de Communes.</w:t>
      </w:r>
    </w:p>
    <w:p w14:paraId="1053FAE2" w14:textId="77777777" w:rsidR="002F57CD" w:rsidRDefault="002F57CD" w:rsidP="002F57CD">
      <w:pPr>
        <w:jc w:val="both"/>
      </w:pPr>
      <w:r>
        <w:t>Les élèves et accompagnants sont tenus d’avoir un comportement respectueux et correct envers leurs professeurs et leurs camarades. Si un accompagnant présente un comportement anormal ou révélant une mise en danger d’autrui, la direction se réserve le droit de désinscrire l’élève du cours sans remboursement, y compris pour les rentrées suivantes.</w:t>
      </w:r>
    </w:p>
    <w:p w14:paraId="00CC733E" w14:textId="77777777" w:rsidR="002F57CD" w:rsidRDefault="002F57CD" w:rsidP="002F57CD">
      <w:pPr>
        <w:jc w:val="both"/>
      </w:pPr>
    </w:p>
    <w:p w14:paraId="3E6DBB69" w14:textId="77777777" w:rsidR="002F57CD" w:rsidRDefault="002F57CD" w:rsidP="002F57CD">
      <w:pPr>
        <w:jc w:val="both"/>
      </w:pPr>
      <w:r>
        <w:t xml:space="preserve">Pour la prise en charge des élèves en début ou fin de cours, les parents directs sont </w:t>
      </w:r>
      <w:proofErr w:type="gramStart"/>
      <w:r>
        <w:t>seuls habilités</w:t>
      </w:r>
      <w:proofErr w:type="gramEnd"/>
      <w:r>
        <w:t xml:space="preserve"> à confier leurs enfants aux professeurs. Pour la prise en charge par des proches, le professeur devra en être informé directement par les parents. Une dérogation écrite devra être fournie dans tous les autres cas.</w:t>
      </w:r>
    </w:p>
    <w:p w14:paraId="12BB733B" w14:textId="77777777" w:rsidR="002F57CD" w:rsidRDefault="002F57CD" w:rsidP="002F57CD">
      <w:pPr>
        <w:jc w:val="both"/>
      </w:pPr>
    </w:p>
    <w:p w14:paraId="793519CF" w14:textId="3C405355" w:rsidR="002F57CD" w:rsidRPr="00086B92" w:rsidRDefault="002F57CD" w:rsidP="002F57CD">
      <w:pPr>
        <w:jc w:val="both"/>
      </w:pPr>
      <w:r>
        <w:t>Les enfants souffrants sont invités à rester sous la responsabilité de leurs parents par respect des autres usagers et de l’équipe pédagogique.</w:t>
      </w:r>
    </w:p>
    <w:p w14:paraId="73093BDC" w14:textId="77777777" w:rsidR="002F57CD" w:rsidRPr="00086B92" w:rsidRDefault="002F57CD" w:rsidP="002F57CD">
      <w:pPr>
        <w:pStyle w:val="Sansinterligne"/>
      </w:pPr>
    </w:p>
    <w:p w14:paraId="444A54D7" w14:textId="77777777" w:rsidR="002F57CD" w:rsidRPr="00086B92" w:rsidRDefault="002F57CD" w:rsidP="002F57CD">
      <w:pPr>
        <w:jc w:val="both"/>
      </w:pPr>
      <w:r w:rsidRPr="00086B92">
        <w:t>Toute dégradation du matériel mis à disposition sera sanctionnée.</w:t>
      </w:r>
    </w:p>
    <w:p w14:paraId="72A5A7ED" w14:textId="77777777" w:rsidR="002F57CD" w:rsidRPr="00086B92" w:rsidRDefault="002F57CD" w:rsidP="002F57CD"/>
    <w:p w14:paraId="5828178C" w14:textId="77777777" w:rsidR="002F57CD" w:rsidRPr="00086B92" w:rsidRDefault="002F57CD" w:rsidP="002F57CD">
      <w:pPr>
        <w:rPr>
          <w:i/>
          <w:u w:val="single"/>
        </w:rPr>
      </w:pPr>
      <w:r w:rsidRPr="00086B92">
        <w:rPr>
          <w:i/>
          <w:u w:val="single"/>
        </w:rPr>
        <w:t>Événementiel</w:t>
      </w:r>
    </w:p>
    <w:p w14:paraId="151C37CB" w14:textId="77777777" w:rsidR="002F57CD" w:rsidRPr="00086B92" w:rsidRDefault="002F57CD" w:rsidP="002F57CD">
      <w:pPr>
        <w:rPr>
          <w:u w:val="single"/>
        </w:rPr>
      </w:pPr>
    </w:p>
    <w:p w14:paraId="769529BB" w14:textId="77777777" w:rsidR="002F57CD" w:rsidRPr="00086B92" w:rsidRDefault="002F57CD" w:rsidP="002F57CD">
      <w:pPr>
        <w:rPr>
          <w:i/>
          <w:u w:val="single"/>
        </w:rPr>
      </w:pPr>
      <w:r w:rsidRPr="00086B92">
        <w:rPr>
          <w:u w:val="single"/>
        </w:rPr>
        <w:t>Objectifs</w:t>
      </w:r>
    </w:p>
    <w:p w14:paraId="5DB8D812" w14:textId="2DB6FBB6" w:rsidR="002F57CD" w:rsidRDefault="002F57CD" w:rsidP="002F57CD">
      <w:r w:rsidRPr="002F57CD">
        <w:t>L’événementiel est un programme de manifestations et d’auditions des élèves. Il comprend des concerts, des auditions et des répétitions qui font partie intégrante de la scolarité. Les événements auxquels participent les élèves s’inscrivent dans le cursus d’enseignement et ont un intérêt pédagogique.  Les événements de l’école sont source d’enrichissement et de découverte d’autres pratiques, favorisant l’interconnaissance des autres classes de l’EAVV, des acteurs culturels du territoire et des structures.</w:t>
      </w:r>
    </w:p>
    <w:p w14:paraId="2E13E1C8" w14:textId="77777777" w:rsidR="002F57CD" w:rsidRPr="002F57CD" w:rsidRDefault="002F57CD" w:rsidP="002F57CD"/>
    <w:p w14:paraId="1746008F" w14:textId="77777777" w:rsidR="002F57CD" w:rsidRPr="00086B92" w:rsidRDefault="002F57CD" w:rsidP="002F57CD">
      <w:pPr>
        <w:rPr>
          <w:u w:val="single"/>
        </w:rPr>
      </w:pPr>
      <w:r w:rsidRPr="00086B92">
        <w:rPr>
          <w:u w:val="single"/>
        </w:rPr>
        <w:t>Participation des élèves</w:t>
      </w:r>
    </w:p>
    <w:p w14:paraId="73903581" w14:textId="77777777" w:rsidR="002F57CD" w:rsidRDefault="002F57CD" w:rsidP="002F57CD">
      <w:r w:rsidRPr="00086B92">
        <w:t>Les élèves sont tenus d’apporter gratuitement leur concours à ces activités publiques, lorsqu’ils sont désignés par le professeur, dans la limite de deux dans l’année.</w:t>
      </w:r>
      <w:r w:rsidRPr="00086B92">
        <w:br/>
        <w:t>Certains aménagements d’horaires peuvent avoir lieu en cours d’année afin de répéter en vue des manifestations.</w:t>
      </w:r>
    </w:p>
    <w:p w14:paraId="7E61819B" w14:textId="77777777" w:rsidR="002F57CD" w:rsidRPr="00086B92" w:rsidRDefault="002F57CD" w:rsidP="002F57CD"/>
    <w:p w14:paraId="7DB61F4D" w14:textId="77777777" w:rsidR="002F57CD" w:rsidRPr="00983B7D" w:rsidRDefault="002F57CD" w:rsidP="002F57CD">
      <w:pPr>
        <w:pStyle w:val="Paragraphedeliste"/>
        <w:numPr>
          <w:ilvl w:val="0"/>
          <w:numId w:val="2"/>
        </w:numPr>
        <w:rPr>
          <w:u w:val="single"/>
        </w:rPr>
      </w:pPr>
      <w:r w:rsidRPr="00983B7D">
        <w:rPr>
          <w:u w:val="single"/>
        </w:rPr>
        <w:t>Inscriptions</w:t>
      </w:r>
    </w:p>
    <w:p w14:paraId="4EDBC0E3" w14:textId="77777777" w:rsidR="002F57CD" w:rsidRPr="00983B7D" w:rsidRDefault="002F57CD" w:rsidP="002F57CD">
      <w:pPr>
        <w:jc w:val="both"/>
      </w:pPr>
      <w:r w:rsidRPr="00983B7D">
        <w:t>Les dates d’inscriptions et de réinscriptions sont affichées en temps utile dans les salles de l’école de musique, dans les mairies du territoire, par voie numérique et par voie de presse.</w:t>
      </w:r>
    </w:p>
    <w:p w14:paraId="5F839E4D" w14:textId="77777777" w:rsidR="002F57CD" w:rsidRPr="00983B7D" w:rsidRDefault="002F57CD" w:rsidP="002F57CD"/>
    <w:p w14:paraId="575CE802" w14:textId="77777777" w:rsidR="002F57CD" w:rsidRPr="00983B7D" w:rsidRDefault="002F57CD" w:rsidP="002F57CD">
      <w:pPr>
        <w:rPr>
          <w:i/>
          <w:u w:val="single"/>
        </w:rPr>
      </w:pPr>
      <w:r w:rsidRPr="00983B7D">
        <w:rPr>
          <w:i/>
          <w:u w:val="single"/>
        </w:rPr>
        <w:lastRenderedPageBreak/>
        <w:t>Déroulement</w:t>
      </w:r>
    </w:p>
    <w:p w14:paraId="223D6E1E" w14:textId="77777777" w:rsidR="002F57CD" w:rsidRDefault="002F57CD" w:rsidP="002F57CD">
      <w:pPr>
        <w:pStyle w:val="Paragraphedeliste"/>
        <w:numPr>
          <w:ilvl w:val="0"/>
          <w:numId w:val="1"/>
        </w:numPr>
      </w:pPr>
      <w:r w:rsidRPr="00983B7D">
        <w:t>Réinscriptions</w:t>
      </w:r>
    </w:p>
    <w:p w14:paraId="1379F6E5" w14:textId="77777777" w:rsidR="002F57CD" w:rsidRDefault="002F57CD" w:rsidP="002F57CD">
      <w:r>
        <w:t>Les réinscriptions sont ouvertes la 2ème et 3ème semaine de juin pour la rentrée de septembre suivante. Passée la date de clôture des réinscriptions, les anciens élèves ne sont plus prioritaires et pourront se réinscrire dans la limite de places disponibles durant les périodes d’inscriptions.</w:t>
      </w:r>
    </w:p>
    <w:p w14:paraId="1E8A8228" w14:textId="490169B6" w:rsidR="002F57CD" w:rsidRPr="00983B7D" w:rsidRDefault="002F57CD" w:rsidP="002F57CD">
      <w:r>
        <w:t>Le formulaire accompagné des modalités de réinscriptions est envoyé à chaque famille par voie électronique.</w:t>
      </w:r>
    </w:p>
    <w:p w14:paraId="597ACB37" w14:textId="77777777" w:rsidR="002F57CD" w:rsidRPr="00086B92" w:rsidRDefault="002F57CD" w:rsidP="002F57CD">
      <w:pPr>
        <w:pStyle w:val="Paragraphedeliste"/>
        <w:numPr>
          <w:ilvl w:val="0"/>
          <w:numId w:val="1"/>
        </w:numPr>
      </w:pPr>
      <w:r>
        <w:t>Inscriptions</w:t>
      </w:r>
    </w:p>
    <w:p w14:paraId="56D2DDDD" w14:textId="77777777" w:rsidR="002F57CD" w:rsidRPr="00983B7D" w:rsidRDefault="002F57CD" w:rsidP="002F57CD">
      <w:pPr>
        <w:jc w:val="both"/>
      </w:pPr>
      <w:r w:rsidRPr="00983B7D">
        <w:t>Les inscriptions sont ouvertes du</w:t>
      </w:r>
      <w:r w:rsidRPr="00983B7D">
        <w:rPr>
          <w:b/>
          <w:bCs/>
        </w:rPr>
        <w:t xml:space="preserve"> 1</w:t>
      </w:r>
      <w:r w:rsidRPr="00983B7D">
        <w:rPr>
          <w:b/>
          <w:bCs/>
          <w:vertAlign w:val="superscript"/>
        </w:rPr>
        <w:t>er</w:t>
      </w:r>
      <w:r w:rsidRPr="00983B7D">
        <w:rPr>
          <w:b/>
          <w:bCs/>
        </w:rPr>
        <w:t xml:space="preserve"> mercredi de juillet </w:t>
      </w:r>
      <w:r w:rsidRPr="00983B7D">
        <w:t xml:space="preserve">jusqu’au 15 septembre. Un formulaire est à demander au secrétariat de la Communauté de Communes de Bruyères, Vallons des Vosges aux horaires d’ouverture habituels ou à télécharger sur le site de la CCB2V. </w:t>
      </w:r>
    </w:p>
    <w:p w14:paraId="72963BCD" w14:textId="77777777" w:rsidR="002F57CD" w:rsidRPr="00983B7D" w:rsidRDefault="002F57CD" w:rsidP="002F57CD">
      <w:pPr>
        <w:jc w:val="both"/>
      </w:pPr>
      <w:r w:rsidRPr="00983B7D">
        <w:t>Les élèves sont admis par ordre d’arrivée, en fonction des places disponibles, la priorité étant donnée aux enfants.</w:t>
      </w:r>
    </w:p>
    <w:p w14:paraId="0881237C" w14:textId="77777777" w:rsidR="002F57CD" w:rsidRPr="007A714A" w:rsidRDefault="002F57CD" w:rsidP="002F57CD">
      <w:pPr>
        <w:rPr>
          <w:color w:val="47D459" w:themeColor="accent3" w:themeTint="99"/>
        </w:rPr>
      </w:pPr>
    </w:p>
    <w:p w14:paraId="5D3AF0D6" w14:textId="77777777" w:rsidR="002F57CD" w:rsidRPr="00086B92" w:rsidRDefault="002F57CD" w:rsidP="002F57CD">
      <w:pPr>
        <w:rPr>
          <w:i/>
          <w:u w:val="single"/>
        </w:rPr>
      </w:pPr>
      <w:r w:rsidRPr="00086B92">
        <w:rPr>
          <w:i/>
          <w:u w:val="single"/>
        </w:rPr>
        <w:t>Cotisations</w:t>
      </w:r>
    </w:p>
    <w:p w14:paraId="393622B3" w14:textId="77777777" w:rsidR="002F57CD" w:rsidRPr="00086B92" w:rsidRDefault="002F57CD" w:rsidP="002F57CD">
      <w:pPr>
        <w:jc w:val="both"/>
      </w:pPr>
      <w:r w:rsidRPr="00086B92">
        <w:t xml:space="preserve">L’inscription aux cours est </w:t>
      </w:r>
      <w:r w:rsidRPr="00086B92">
        <w:rPr>
          <w:b/>
          <w:bCs/>
        </w:rPr>
        <w:t>nominative</w:t>
      </w:r>
      <w:r w:rsidRPr="00086B92">
        <w:t xml:space="preserve"> et </w:t>
      </w:r>
      <w:r w:rsidRPr="00086B92">
        <w:rPr>
          <w:b/>
          <w:bCs/>
        </w:rPr>
        <w:t xml:space="preserve">annuelle : </w:t>
      </w:r>
      <w:r w:rsidRPr="00086B92">
        <w:t>le règlement des cours est</w:t>
      </w:r>
      <w:r w:rsidRPr="00086B92">
        <w:rPr>
          <w:b/>
          <w:bCs/>
        </w:rPr>
        <w:t xml:space="preserve"> dû pour l’année complète.</w:t>
      </w:r>
    </w:p>
    <w:p w14:paraId="6CDE0883" w14:textId="77777777" w:rsidR="002F57CD" w:rsidRPr="00086B92" w:rsidRDefault="002F57CD" w:rsidP="002F57CD">
      <w:pPr>
        <w:jc w:val="both"/>
      </w:pPr>
      <w:r w:rsidRPr="00086B92">
        <w:t>Le règlement, à préciser lors de l’inscription :</w:t>
      </w:r>
    </w:p>
    <w:p w14:paraId="1CF9817A" w14:textId="77777777" w:rsidR="002F57CD" w:rsidRPr="00086B92" w:rsidRDefault="002F57CD" w:rsidP="002F57CD">
      <w:pPr>
        <w:jc w:val="both"/>
      </w:pPr>
      <w:r w:rsidRPr="00086B92">
        <w:t xml:space="preserve">- annuel : émission d’un seul titre comprenant l’inscription et la cotisation obligatoire le 15 octobre </w:t>
      </w:r>
    </w:p>
    <w:p w14:paraId="2AE8F0C6" w14:textId="77777777" w:rsidR="002F57CD" w:rsidRPr="00086B92" w:rsidRDefault="002F57CD" w:rsidP="002F57CD">
      <w:pPr>
        <w:jc w:val="both"/>
      </w:pPr>
      <w:r w:rsidRPr="00086B92">
        <w:t>-trimestriel : émission de 3 titres aux dates suivantes : 15 octobre (cotisation obligatoire et 1</w:t>
      </w:r>
      <w:r w:rsidRPr="00086B92">
        <w:rPr>
          <w:vertAlign w:val="superscript"/>
        </w:rPr>
        <w:t>er</w:t>
      </w:r>
      <w:r w:rsidRPr="00086B92">
        <w:t xml:space="preserve"> trimestre), 15 janvier et 15 avril. </w:t>
      </w:r>
    </w:p>
    <w:p w14:paraId="4569B266" w14:textId="77777777" w:rsidR="002F57CD" w:rsidRPr="00086B92" w:rsidRDefault="002F57CD" w:rsidP="002F57CD">
      <w:pPr>
        <w:jc w:val="both"/>
        <w:rPr>
          <w:b/>
        </w:rPr>
      </w:pPr>
    </w:p>
    <w:p w14:paraId="02EDBE10" w14:textId="77777777" w:rsidR="002F57CD" w:rsidRPr="00086B92" w:rsidRDefault="002F57CD" w:rsidP="002F57CD">
      <w:pPr>
        <w:jc w:val="both"/>
      </w:pPr>
      <w:r w:rsidRPr="00086B92">
        <w:rPr>
          <w:iCs/>
        </w:rPr>
        <w:t xml:space="preserve">En cas d’abandon des cours par l’élève pour un autre motif qu’un problème de santé et de déménagement en dehors du territoire de la CCB2V, aucun remboursement ne sera effectué. </w:t>
      </w:r>
    </w:p>
    <w:p w14:paraId="75A11878" w14:textId="77777777" w:rsidR="002F57CD" w:rsidRPr="00086B92" w:rsidRDefault="002F57CD" w:rsidP="002F57CD">
      <w:pPr>
        <w:jc w:val="both"/>
        <w:rPr>
          <w:iCs/>
        </w:rPr>
      </w:pPr>
      <w:r w:rsidRPr="00086B92">
        <w:rPr>
          <w:i/>
          <w:iCs/>
        </w:rPr>
        <w:tab/>
      </w:r>
      <w:r w:rsidRPr="00086B92">
        <w:rPr>
          <w:iCs/>
        </w:rPr>
        <w:t>L’élève sera autorisé à assister aux cours dès que son dossier sera complet (fiche d’inscription ; pour le règlement ainsi qu’une attestation d’assurance.)</w:t>
      </w:r>
    </w:p>
    <w:p w14:paraId="40349753" w14:textId="77777777" w:rsidR="002F57CD" w:rsidRPr="00086B92" w:rsidRDefault="002F57CD" w:rsidP="002F57CD"/>
    <w:p w14:paraId="3C9E32EE" w14:textId="77777777" w:rsidR="002F57CD" w:rsidRPr="00086B92" w:rsidRDefault="002F57CD" w:rsidP="002F57CD">
      <w:pPr>
        <w:rPr>
          <w:i/>
          <w:u w:val="single"/>
        </w:rPr>
      </w:pPr>
      <w:r w:rsidRPr="00086B92">
        <w:rPr>
          <w:i/>
          <w:u w:val="single"/>
        </w:rPr>
        <w:t>Séances d’essai</w:t>
      </w:r>
    </w:p>
    <w:p w14:paraId="1C149DE5" w14:textId="77777777" w:rsidR="002F57CD" w:rsidRPr="00086B92" w:rsidRDefault="002F57CD" w:rsidP="002F57CD">
      <w:pPr>
        <w:jc w:val="both"/>
      </w:pPr>
      <w:r w:rsidRPr="00086B92">
        <w:t>Les nouveaux élèves qui le souhaitent peuvent bénéficier de deux séances d'essai en début d'année, au terme desquelles leur inscription sera validée comme définitive.</w:t>
      </w:r>
    </w:p>
    <w:p w14:paraId="5DFA0DF7" w14:textId="77777777" w:rsidR="002F57CD" w:rsidRPr="00086B92" w:rsidRDefault="002F57CD" w:rsidP="002F57CD"/>
    <w:p w14:paraId="5CF6AA46" w14:textId="77777777" w:rsidR="002F57CD" w:rsidRPr="009975ED" w:rsidRDefault="002F57CD" w:rsidP="002F57CD">
      <w:pPr>
        <w:rPr>
          <w:i/>
          <w:u w:val="single"/>
        </w:rPr>
      </w:pPr>
      <w:r w:rsidRPr="00086B92">
        <w:rPr>
          <w:i/>
          <w:u w:val="single"/>
        </w:rPr>
        <w:t>Non-paiement</w:t>
      </w:r>
    </w:p>
    <w:p w14:paraId="5BDF58C0" w14:textId="4B00337D" w:rsidR="002F57CD" w:rsidRDefault="002F57CD" w:rsidP="002F57CD">
      <w:r w:rsidRPr="002F57CD">
        <w:t xml:space="preserve">Le paiement de la cotisation annuelle et des frais d’inscription est obligatoire après les séances d’essai, même si l’élève arrête ses études dans le courant de l’année. En cas de retard de </w:t>
      </w:r>
      <w:r w:rsidRPr="002F57CD">
        <w:lastRenderedPageBreak/>
        <w:t>paiement, la collectivité se réserve le droit de ne pas accepter la réinscription de l’élève l’année suivante.</w:t>
      </w:r>
    </w:p>
    <w:p w14:paraId="23CE66A8" w14:textId="77777777" w:rsidR="002F57CD" w:rsidRPr="002F57CD" w:rsidRDefault="002F57CD" w:rsidP="002F57CD"/>
    <w:p w14:paraId="225CA1C8" w14:textId="77777777" w:rsidR="002F57CD" w:rsidRPr="009975ED" w:rsidRDefault="002F57CD" w:rsidP="002F57CD">
      <w:pPr>
        <w:rPr>
          <w:i/>
          <w:iCs/>
          <w:u w:val="single"/>
        </w:rPr>
      </w:pPr>
      <w:r w:rsidRPr="009975ED">
        <w:rPr>
          <w:i/>
          <w:iCs/>
          <w:u w:val="single"/>
        </w:rPr>
        <w:t>Désinscription</w:t>
      </w:r>
    </w:p>
    <w:p w14:paraId="59232444" w14:textId="77777777" w:rsidR="002F57CD" w:rsidRPr="002F57CD" w:rsidRDefault="002F57CD" w:rsidP="002F57CD">
      <w:pPr>
        <w:rPr>
          <w:iCs/>
        </w:rPr>
      </w:pPr>
      <w:r w:rsidRPr="002F57CD">
        <w:rPr>
          <w:iCs/>
        </w:rPr>
        <w:t>Toute désinscription doit être remise au secrétariat qui établira un accusé de réception. Pour toute démission en cours de période d’essai, les frais de cotisation restent dus. Ces frais ne sont pas remboursables.</w:t>
      </w:r>
    </w:p>
    <w:p w14:paraId="3433225D" w14:textId="77777777" w:rsidR="002F57CD" w:rsidRPr="002F57CD" w:rsidRDefault="002F57CD" w:rsidP="002F57CD">
      <w:pPr>
        <w:rPr>
          <w:iCs/>
        </w:rPr>
      </w:pPr>
      <w:r w:rsidRPr="002F57CD">
        <w:rPr>
          <w:iCs/>
        </w:rPr>
        <w:t>A compter du 1er octobre, l’élève s’engage pour toute l’année scolaire. Seules les démissions relevant d’un cas de force majeure, à savoir : longue maladie, accident ou déménagement hors du territoire de la CCB2V permettront un calcul au prorata des frais de scolarité.</w:t>
      </w:r>
    </w:p>
    <w:p w14:paraId="5114D929" w14:textId="28BA2593" w:rsidR="002F57CD" w:rsidRDefault="002F57CD" w:rsidP="002F57CD">
      <w:pPr>
        <w:rPr>
          <w:iCs/>
        </w:rPr>
      </w:pPr>
      <w:r w:rsidRPr="002F57CD">
        <w:rPr>
          <w:iCs/>
        </w:rPr>
        <w:t>Dès lors que la démission est effective, l’élève doit restituer à l’EAVV l’instrument loué s’il y a lieu.</w:t>
      </w:r>
    </w:p>
    <w:p w14:paraId="34F6A3EB" w14:textId="77777777" w:rsidR="002F57CD" w:rsidRPr="002F57CD" w:rsidRDefault="002F57CD" w:rsidP="002F57CD">
      <w:pPr>
        <w:rPr>
          <w:iCs/>
        </w:rPr>
      </w:pPr>
    </w:p>
    <w:p w14:paraId="5ABC3C28" w14:textId="68DF1426" w:rsidR="002F57CD" w:rsidRPr="00086B92" w:rsidRDefault="002F57CD" w:rsidP="002F57CD">
      <w:pPr>
        <w:rPr>
          <w:i/>
          <w:u w:val="single"/>
        </w:rPr>
      </w:pPr>
      <w:r w:rsidRPr="00086B92">
        <w:rPr>
          <w:i/>
          <w:u w:val="single"/>
        </w:rPr>
        <w:t>Assurance</w:t>
      </w:r>
    </w:p>
    <w:p w14:paraId="025CBB14" w14:textId="77777777" w:rsidR="002F57CD" w:rsidRPr="00086B92" w:rsidRDefault="002F57CD" w:rsidP="002F57CD"/>
    <w:p w14:paraId="3A819B00" w14:textId="77777777" w:rsidR="002F57CD" w:rsidRPr="00086B92" w:rsidRDefault="002F57CD" w:rsidP="002F57CD">
      <w:r w:rsidRPr="00086B92">
        <w:t>Une assurance de responsabilité civile (extrascolaire) est obligatoire pour toutes les activités et les déplacements</w:t>
      </w:r>
      <w:r>
        <w:t xml:space="preserve"> dans le cadre des activités de l’EAVV</w:t>
      </w:r>
      <w:r w:rsidRPr="00086B92">
        <w:t>.</w:t>
      </w:r>
    </w:p>
    <w:p w14:paraId="19241357" w14:textId="77777777" w:rsidR="002F57CD" w:rsidRPr="00086B92" w:rsidRDefault="002F57CD" w:rsidP="002F57CD"/>
    <w:p w14:paraId="1806ADE6" w14:textId="77777777" w:rsidR="002F57CD" w:rsidRPr="00086B92" w:rsidRDefault="002F57CD" w:rsidP="002F57CD">
      <w:pPr>
        <w:rPr>
          <w:u w:val="single"/>
        </w:rPr>
      </w:pPr>
      <w:r w:rsidRPr="00086B92">
        <w:rPr>
          <w:u w:val="single"/>
        </w:rPr>
        <w:t>Information</w:t>
      </w:r>
    </w:p>
    <w:p w14:paraId="534A1A5C" w14:textId="77777777" w:rsidR="002F57CD" w:rsidRPr="00086B92" w:rsidRDefault="002F57CD" w:rsidP="002F57CD"/>
    <w:p w14:paraId="5CE2120A" w14:textId="77777777" w:rsidR="002F57CD" w:rsidRPr="00086B92" w:rsidRDefault="002F57CD" w:rsidP="002F57CD">
      <w:r w:rsidRPr="00086B92">
        <w:t xml:space="preserve">Aucun élève ou représentant légal d’un élève n’est censé ignorer le présent règlement. </w:t>
      </w:r>
    </w:p>
    <w:p w14:paraId="67DAE292" w14:textId="77777777" w:rsidR="002F57CD" w:rsidRPr="00086B92" w:rsidRDefault="002F57CD" w:rsidP="002F57CD"/>
    <w:p w14:paraId="5332EC2E" w14:textId="77777777" w:rsidR="002F57CD" w:rsidRPr="00086B92" w:rsidRDefault="002F57CD" w:rsidP="002F57CD"/>
    <w:p w14:paraId="639B8530" w14:textId="77777777" w:rsidR="002F57CD" w:rsidRDefault="002F57CD" w:rsidP="002F57CD"/>
    <w:p w14:paraId="2556C5B0" w14:textId="77777777" w:rsidR="00A61A0A" w:rsidRDefault="00A61A0A"/>
    <w:sectPr w:rsidR="00A61A0A" w:rsidSect="002F5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A69CE"/>
    <w:multiLevelType w:val="hybridMultilevel"/>
    <w:tmpl w:val="560A1DCA"/>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A001382"/>
    <w:multiLevelType w:val="hybridMultilevel"/>
    <w:tmpl w:val="047A094E"/>
    <w:lvl w:ilvl="0" w:tplc="518CC4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F081E3D"/>
    <w:multiLevelType w:val="hybridMultilevel"/>
    <w:tmpl w:val="65BC48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C62F35"/>
    <w:multiLevelType w:val="hybridMultilevel"/>
    <w:tmpl w:val="8CE251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306288"/>
    <w:multiLevelType w:val="hybridMultilevel"/>
    <w:tmpl w:val="71E03E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721F7C"/>
    <w:multiLevelType w:val="hybridMultilevel"/>
    <w:tmpl w:val="BC8E1B5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676468283">
    <w:abstractNumId w:val="5"/>
  </w:num>
  <w:num w:numId="2" w16cid:durableId="20395906">
    <w:abstractNumId w:val="1"/>
  </w:num>
  <w:num w:numId="3" w16cid:durableId="1363092809">
    <w:abstractNumId w:val="0"/>
  </w:num>
  <w:num w:numId="4" w16cid:durableId="211230696">
    <w:abstractNumId w:val="2"/>
  </w:num>
  <w:num w:numId="5" w16cid:durableId="1445810476">
    <w:abstractNumId w:val="4"/>
  </w:num>
  <w:num w:numId="6" w16cid:durableId="992608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CD"/>
    <w:rsid w:val="00243740"/>
    <w:rsid w:val="002F57CD"/>
    <w:rsid w:val="00A61A0A"/>
    <w:rsid w:val="00AA06EC"/>
    <w:rsid w:val="00F630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B4CE"/>
  <w15:chartTrackingRefBased/>
  <w15:docId w15:val="{DBF9E120-3A17-4596-A159-E63AACD1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CD"/>
  </w:style>
  <w:style w:type="paragraph" w:styleId="Titre1">
    <w:name w:val="heading 1"/>
    <w:basedOn w:val="Normal"/>
    <w:next w:val="Normal"/>
    <w:link w:val="Titre1Car"/>
    <w:uiPriority w:val="9"/>
    <w:qFormat/>
    <w:rsid w:val="002F5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5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57C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57C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57C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57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57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57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57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57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57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57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57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57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57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57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57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57CD"/>
    <w:rPr>
      <w:rFonts w:eastAsiaTheme="majorEastAsia" w:cstheme="majorBidi"/>
      <w:color w:val="272727" w:themeColor="text1" w:themeTint="D8"/>
    </w:rPr>
  </w:style>
  <w:style w:type="paragraph" w:styleId="Titre">
    <w:name w:val="Title"/>
    <w:basedOn w:val="Normal"/>
    <w:next w:val="Normal"/>
    <w:link w:val="TitreCar"/>
    <w:uiPriority w:val="10"/>
    <w:qFormat/>
    <w:rsid w:val="002F5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57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57C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57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57CD"/>
    <w:pPr>
      <w:spacing w:before="160"/>
      <w:jc w:val="center"/>
    </w:pPr>
    <w:rPr>
      <w:i/>
      <w:iCs/>
      <w:color w:val="404040" w:themeColor="text1" w:themeTint="BF"/>
    </w:rPr>
  </w:style>
  <w:style w:type="character" w:customStyle="1" w:styleId="CitationCar">
    <w:name w:val="Citation Car"/>
    <w:basedOn w:val="Policepardfaut"/>
    <w:link w:val="Citation"/>
    <w:uiPriority w:val="29"/>
    <w:rsid w:val="002F57CD"/>
    <w:rPr>
      <w:i/>
      <w:iCs/>
      <w:color w:val="404040" w:themeColor="text1" w:themeTint="BF"/>
    </w:rPr>
  </w:style>
  <w:style w:type="paragraph" w:styleId="Paragraphedeliste">
    <w:name w:val="List Paragraph"/>
    <w:basedOn w:val="Normal"/>
    <w:uiPriority w:val="34"/>
    <w:qFormat/>
    <w:rsid w:val="002F57CD"/>
    <w:pPr>
      <w:ind w:left="720"/>
      <w:contextualSpacing/>
    </w:pPr>
  </w:style>
  <w:style w:type="character" w:styleId="Accentuationintense">
    <w:name w:val="Intense Emphasis"/>
    <w:basedOn w:val="Policepardfaut"/>
    <w:uiPriority w:val="21"/>
    <w:qFormat/>
    <w:rsid w:val="002F57CD"/>
    <w:rPr>
      <w:i/>
      <w:iCs/>
      <w:color w:val="0F4761" w:themeColor="accent1" w:themeShade="BF"/>
    </w:rPr>
  </w:style>
  <w:style w:type="paragraph" w:styleId="Citationintense">
    <w:name w:val="Intense Quote"/>
    <w:basedOn w:val="Normal"/>
    <w:next w:val="Normal"/>
    <w:link w:val="CitationintenseCar"/>
    <w:uiPriority w:val="30"/>
    <w:qFormat/>
    <w:rsid w:val="002F5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57CD"/>
    <w:rPr>
      <w:i/>
      <w:iCs/>
      <w:color w:val="0F4761" w:themeColor="accent1" w:themeShade="BF"/>
    </w:rPr>
  </w:style>
  <w:style w:type="character" w:styleId="Rfrenceintense">
    <w:name w:val="Intense Reference"/>
    <w:basedOn w:val="Policepardfaut"/>
    <w:uiPriority w:val="32"/>
    <w:qFormat/>
    <w:rsid w:val="002F57CD"/>
    <w:rPr>
      <w:b/>
      <w:bCs/>
      <w:smallCaps/>
      <w:color w:val="0F4761" w:themeColor="accent1" w:themeShade="BF"/>
      <w:spacing w:val="5"/>
    </w:rPr>
  </w:style>
  <w:style w:type="paragraph" w:styleId="Sansinterligne">
    <w:name w:val="No Spacing"/>
    <w:uiPriority w:val="1"/>
    <w:qFormat/>
    <w:rsid w:val="002F5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2121</Words>
  <Characters>11666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Perriol</dc:creator>
  <cp:keywords/>
  <dc:description/>
  <cp:lastModifiedBy>Camille Perriol</cp:lastModifiedBy>
  <cp:revision>1</cp:revision>
  <dcterms:created xsi:type="dcterms:W3CDTF">2026-06-01T09:16:00Z</dcterms:created>
  <dcterms:modified xsi:type="dcterms:W3CDTF">2026-06-01T09:30:00Z</dcterms:modified>
</cp:coreProperties>
</file>